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551B7" w14:textId="5AE7D286" w:rsidR="005576FF" w:rsidRPr="00310FFA" w:rsidRDefault="00310FFA" w:rsidP="00310FFA">
      <w:pPr>
        <w:spacing w:line="240" w:lineRule="auto"/>
      </w:pPr>
      <w:r>
        <w:rPr>
          <w:noProof/>
        </w:rPr>
        <w:drawing>
          <wp:inline distT="0" distB="0" distL="0" distR="0" wp14:anchorId="25494D2E" wp14:editId="341312AB">
            <wp:extent cx="3959360" cy="1438659"/>
            <wp:effectExtent l="0" t="0" r="0" b="9525"/>
            <wp:docPr id="412810359" name="Picture 41281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9360" cy="1438659"/>
                    </a:xfrm>
                    <a:prstGeom prst="rect">
                      <a:avLst/>
                    </a:prstGeom>
                  </pic:spPr>
                </pic:pic>
              </a:graphicData>
            </a:graphic>
          </wp:inline>
        </w:drawing>
      </w:r>
    </w:p>
    <w:p w14:paraId="3D8786E0" w14:textId="7B6BA75C" w:rsidR="00784029" w:rsidRPr="00503ACD" w:rsidRDefault="00907BE0" w:rsidP="00CB3672">
      <w:pPr>
        <w:widowControl w:val="0"/>
        <w:spacing w:line="240" w:lineRule="auto"/>
        <w:rPr>
          <w:rFonts w:asciiTheme="majorHAnsi" w:eastAsia="Open Sans" w:hAnsiTheme="majorHAnsi" w:cstheme="majorHAnsi"/>
          <w:b/>
          <w:color w:val="004888"/>
          <w:sz w:val="44"/>
          <w:szCs w:val="44"/>
        </w:rPr>
      </w:pPr>
      <w:r>
        <w:rPr>
          <w:rFonts w:asciiTheme="majorHAnsi" w:eastAsia="Open Sans" w:hAnsiTheme="majorHAnsi" w:cstheme="majorHAnsi"/>
          <w:b/>
          <w:color w:val="004888"/>
          <w:sz w:val="44"/>
          <w:szCs w:val="44"/>
        </w:rPr>
        <w:t>General Adviser</w:t>
      </w:r>
      <w:r w:rsidR="00CB3672">
        <w:rPr>
          <w:rFonts w:asciiTheme="majorHAnsi" w:eastAsia="Open Sans" w:hAnsiTheme="majorHAnsi" w:cstheme="majorHAnsi"/>
          <w:b/>
          <w:color w:val="004888"/>
          <w:sz w:val="44"/>
          <w:szCs w:val="44"/>
        </w:rPr>
        <w:t xml:space="preserve"> Job Pack</w:t>
      </w:r>
    </w:p>
    <w:p w14:paraId="134E1219" w14:textId="77777777" w:rsidR="00784029" w:rsidRPr="00503ACD" w:rsidRDefault="00784029" w:rsidP="004A718C">
      <w:pPr>
        <w:widowControl w:val="0"/>
        <w:spacing w:line="240" w:lineRule="auto"/>
        <w:rPr>
          <w:rFonts w:asciiTheme="majorHAnsi" w:eastAsia="Open Sans" w:hAnsiTheme="majorHAnsi" w:cstheme="majorHAnsi"/>
          <w:color w:val="004888"/>
          <w:sz w:val="32"/>
          <w:szCs w:val="32"/>
        </w:rPr>
      </w:pPr>
    </w:p>
    <w:p w14:paraId="351910F0" w14:textId="77777777" w:rsidR="00784029" w:rsidRPr="00503ACD" w:rsidRDefault="003730A5"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Thanks for your interest in working at Citizens Advice</w:t>
      </w:r>
      <w:r w:rsidR="005576FF" w:rsidRPr="00503ACD">
        <w:rPr>
          <w:rFonts w:asciiTheme="majorHAnsi" w:eastAsia="Open Sans" w:hAnsiTheme="majorHAnsi" w:cstheme="majorHAnsi"/>
          <w:color w:val="004888"/>
          <w:sz w:val="24"/>
          <w:szCs w:val="24"/>
        </w:rPr>
        <w:t xml:space="preserve"> Knowsley.  </w:t>
      </w:r>
      <w:r w:rsidRPr="00503ACD">
        <w:rPr>
          <w:rFonts w:asciiTheme="majorHAnsi" w:eastAsia="Open Sans" w:hAnsiTheme="majorHAnsi" w:cstheme="majorHAnsi"/>
          <w:color w:val="004888"/>
          <w:sz w:val="24"/>
          <w:szCs w:val="24"/>
        </w:rPr>
        <w:t xml:space="preserve">This job pack should give you everything you need to know to apply for this role and what it means to work at Citizens Advice.  </w:t>
      </w:r>
    </w:p>
    <w:p w14:paraId="1DABA872" w14:textId="77777777" w:rsidR="00784029" w:rsidRPr="00503ACD" w:rsidRDefault="00784029" w:rsidP="004A718C">
      <w:pPr>
        <w:widowControl w:val="0"/>
        <w:spacing w:line="240" w:lineRule="auto"/>
        <w:rPr>
          <w:rFonts w:asciiTheme="majorHAnsi" w:eastAsia="Open Sans" w:hAnsiTheme="majorHAnsi" w:cstheme="majorHAnsi"/>
          <w:color w:val="004888"/>
          <w:sz w:val="24"/>
          <w:szCs w:val="24"/>
        </w:rPr>
      </w:pPr>
    </w:p>
    <w:p w14:paraId="5D69EE69" w14:textId="2539BD1A" w:rsidR="00784029" w:rsidRPr="00503ACD" w:rsidRDefault="003730A5"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In this pack you’ll find:</w:t>
      </w:r>
    </w:p>
    <w:p w14:paraId="331850E8" w14:textId="77777777" w:rsidR="0011652F" w:rsidRPr="00503ACD" w:rsidRDefault="0011652F" w:rsidP="004A718C">
      <w:pPr>
        <w:widowControl w:val="0"/>
        <w:spacing w:line="240" w:lineRule="auto"/>
        <w:rPr>
          <w:rFonts w:asciiTheme="majorHAnsi" w:eastAsia="Open Sans" w:hAnsiTheme="majorHAnsi" w:cstheme="majorHAnsi"/>
          <w:color w:val="004888"/>
          <w:sz w:val="24"/>
          <w:szCs w:val="24"/>
        </w:rPr>
      </w:pPr>
    </w:p>
    <w:p w14:paraId="43EC198C" w14:textId="77777777"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Our values</w:t>
      </w:r>
    </w:p>
    <w:p w14:paraId="37219AEC" w14:textId="3501DE6E" w:rsidR="00DC76A5"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Overview of Citizens Advice and Citizens Advice </w:t>
      </w:r>
      <w:r w:rsidR="005576FF" w:rsidRPr="00503ACD">
        <w:rPr>
          <w:rFonts w:asciiTheme="majorHAnsi" w:eastAsia="Open Sans" w:hAnsiTheme="majorHAnsi" w:cstheme="majorHAnsi"/>
          <w:color w:val="004888"/>
          <w:sz w:val="24"/>
          <w:szCs w:val="24"/>
        </w:rPr>
        <w:t>Knowsley</w:t>
      </w:r>
    </w:p>
    <w:p w14:paraId="18CF0C3A" w14:textId="77777777"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The role profile and personal specification</w:t>
      </w:r>
    </w:p>
    <w:p w14:paraId="69456B5D" w14:textId="27A0137F"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What we give our staff</w:t>
      </w:r>
    </w:p>
    <w:p w14:paraId="30153029" w14:textId="46E4B28A" w:rsidR="00784029" w:rsidRPr="00503ACD" w:rsidRDefault="00784029" w:rsidP="004A718C">
      <w:pPr>
        <w:widowControl w:val="0"/>
        <w:spacing w:line="240" w:lineRule="auto"/>
        <w:rPr>
          <w:rFonts w:asciiTheme="majorHAnsi" w:eastAsia="Open Sans" w:hAnsiTheme="majorHAnsi" w:cstheme="majorHAnsi"/>
          <w:color w:val="004888"/>
          <w:sz w:val="24"/>
          <w:szCs w:val="24"/>
        </w:rPr>
      </w:pPr>
    </w:p>
    <w:p w14:paraId="4EA2454E" w14:textId="77777777" w:rsidR="0011652F" w:rsidRPr="00503ACD" w:rsidRDefault="0011652F" w:rsidP="004A718C">
      <w:pPr>
        <w:widowControl w:val="0"/>
        <w:spacing w:line="240" w:lineRule="auto"/>
        <w:rPr>
          <w:rFonts w:asciiTheme="majorHAnsi" w:eastAsia="Open Sans" w:hAnsiTheme="majorHAnsi" w:cstheme="majorHAnsi"/>
          <w:color w:val="004888"/>
          <w:sz w:val="24"/>
          <w:szCs w:val="24"/>
        </w:rPr>
      </w:pPr>
    </w:p>
    <w:p w14:paraId="3CE49603" w14:textId="77777777" w:rsidR="00461B5E" w:rsidRPr="00503ACD" w:rsidRDefault="00461B5E" w:rsidP="00907BE0">
      <w:pPr>
        <w:pStyle w:val="ListParagraph"/>
        <w:widowControl w:val="0"/>
        <w:numPr>
          <w:ilvl w:val="0"/>
          <w:numId w:val="3"/>
        </w:numPr>
        <w:spacing w:line="240" w:lineRule="auto"/>
        <w:rPr>
          <w:rFonts w:asciiTheme="majorHAnsi" w:eastAsia="Open Sans" w:hAnsiTheme="majorHAnsi" w:cstheme="majorHAnsi"/>
          <w:b/>
          <w:color w:val="004888"/>
          <w:sz w:val="52"/>
          <w:szCs w:val="52"/>
        </w:rPr>
      </w:pPr>
      <w:r w:rsidRPr="00503ACD">
        <w:rPr>
          <w:rFonts w:asciiTheme="majorHAnsi" w:eastAsia="Open Sans" w:hAnsiTheme="majorHAnsi" w:cstheme="majorHAnsi"/>
          <w:b/>
          <w:color w:val="004888"/>
          <w:sz w:val="52"/>
          <w:szCs w:val="52"/>
        </w:rPr>
        <w:t>Our values</w:t>
      </w:r>
    </w:p>
    <w:p w14:paraId="285BCF5A" w14:textId="77777777" w:rsidR="00461B5E" w:rsidRPr="00503ACD" w:rsidRDefault="00461B5E" w:rsidP="00461B5E">
      <w:pPr>
        <w:pStyle w:val="ListParagraph"/>
        <w:widowControl w:val="0"/>
        <w:spacing w:line="240" w:lineRule="auto"/>
        <w:rPr>
          <w:rFonts w:asciiTheme="majorHAnsi" w:eastAsia="Open Sans" w:hAnsiTheme="majorHAnsi" w:cstheme="majorHAnsi"/>
          <w:b/>
          <w:color w:val="004888"/>
          <w:sz w:val="24"/>
          <w:szCs w:val="24"/>
        </w:rPr>
      </w:pPr>
    </w:p>
    <w:p w14:paraId="652E7680"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 xml:space="preserve">We’re inventive. </w:t>
      </w:r>
      <w:r w:rsidRPr="00503ACD">
        <w:rPr>
          <w:rFonts w:asciiTheme="majorHAnsi" w:eastAsia="Open Sans" w:hAnsiTheme="majorHAnsi" w:cstheme="majorHAnsi"/>
          <w:color w:val="004888"/>
          <w:sz w:val="24"/>
          <w:szCs w:val="24"/>
        </w:rPr>
        <w:t>We’re not afraid of trying new things and learn by getting things wrong. We question every idea to make it better and we change when things aren’t working.</w:t>
      </w:r>
    </w:p>
    <w:p w14:paraId="4284FF4A"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p>
    <w:p w14:paraId="03429E37" w14:textId="77777777" w:rsidR="00461B5E" w:rsidRPr="00503ACD" w:rsidRDefault="00461B5E" w:rsidP="00461B5E">
      <w:pPr>
        <w:widowControl w:val="0"/>
        <w:spacing w:line="240" w:lineRule="auto"/>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 xml:space="preserve">We’re generous. </w:t>
      </w:r>
      <w:r w:rsidRPr="00503ACD">
        <w:rPr>
          <w:rFonts w:asciiTheme="majorHAnsi" w:eastAsia="Open Sans" w:hAnsiTheme="majorHAnsi" w:cstheme="majorHAnsi"/>
          <w:color w:val="004888"/>
          <w:sz w:val="24"/>
          <w:szCs w:val="24"/>
        </w:rPr>
        <w:t>We work together, sharing knowledge and experience to solve problems. We tell it like it is and respect everyone</w:t>
      </w:r>
      <w:r w:rsidRPr="00503ACD">
        <w:rPr>
          <w:rFonts w:asciiTheme="majorHAnsi" w:eastAsia="Open Sans" w:hAnsiTheme="majorHAnsi" w:cstheme="majorHAnsi"/>
          <w:b/>
          <w:color w:val="004888"/>
          <w:sz w:val="24"/>
          <w:szCs w:val="24"/>
        </w:rPr>
        <w:t>.</w:t>
      </w:r>
    </w:p>
    <w:p w14:paraId="2DBC5FC6" w14:textId="77777777" w:rsidR="00461B5E" w:rsidRPr="00503ACD" w:rsidRDefault="00461B5E" w:rsidP="00461B5E">
      <w:pPr>
        <w:widowControl w:val="0"/>
        <w:spacing w:line="240" w:lineRule="auto"/>
        <w:rPr>
          <w:rFonts w:asciiTheme="majorHAnsi" w:eastAsia="Open Sans" w:hAnsiTheme="majorHAnsi" w:cstheme="majorHAnsi"/>
          <w:b/>
          <w:color w:val="004888"/>
          <w:sz w:val="24"/>
          <w:szCs w:val="24"/>
        </w:rPr>
      </w:pPr>
    </w:p>
    <w:p w14:paraId="2EB306D3"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 xml:space="preserve">We’re responsible. </w:t>
      </w:r>
      <w:r w:rsidRPr="00503ACD">
        <w:rPr>
          <w:rFonts w:asciiTheme="majorHAnsi" w:eastAsia="Open Sans" w:hAnsiTheme="majorHAnsi" w:cstheme="majorHAnsi"/>
          <w:color w:val="004888"/>
          <w:sz w:val="24"/>
          <w:szCs w:val="24"/>
        </w:rPr>
        <w:t>We do what we say we’ll do and keep our promises. We remember that we work for a charity and use our resources effectively.</w:t>
      </w:r>
    </w:p>
    <w:p w14:paraId="380CDF23" w14:textId="1EDCFE74" w:rsidR="006F3680" w:rsidRPr="00503ACD" w:rsidRDefault="006F3680" w:rsidP="004A718C">
      <w:pPr>
        <w:spacing w:line="240" w:lineRule="auto"/>
        <w:rPr>
          <w:rFonts w:asciiTheme="majorHAnsi" w:eastAsia="Open Sans" w:hAnsiTheme="majorHAnsi" w:cstheme="majorHAnsi"/>
          <w:b/>
          <w:color w:val="004888"/>
          <w:sz w:val="48"/>
          <w:szCs w:val="48"/>
        </w:rPr>
      </w:pPr>
    </w:p>
    <w:p w14:paraId="1F1A7252" w14:textId="54A086E2" w:rsidR="00461B5E" w:rsidRPr="00503ACD" w:rsidRDefault="00461B5E" w:rsidP="004A718C">
      <w:pPr>
        <w:spacing w:line="240" w:lineRule="auto"/>
        <w:rPr>
          <w:rFonts w:asciiTheme="majorHAnsi" w:eastAsia="Open Sans" w:hAnsiTheme="majorHAnsi" w:cstheme="majorHAnsi"/>
          <w:b/>
          <w:color w:val="004888"/>
          <w:sz w:val="48"/>
          <w:szCs w:val="48"/>
        </w:rPr>
      </w:pPr>
    </w:p>
    <w:p w14:paraId="2D6376CD" w14:textId="5BD1631F" w:rsidR="00461B5E" w:rsidRPr="00503ACD" w:rsidRDefault="00461B5E" w:rsidP="004A718C">
      <w:pPr>
        <w:spacing w:line="240" w:lineRule="auto"/>
        <w:rPr>
          <w:rFonts w:asciiTheme="majorHAnsi" w:eastAsia="Open Sans" w:hAnsiTheme="majorHAnsi" w:cstheme="majorHAnsi"/>
          <w:b/>
          <w:color w:val="004888"/>
          <w:sz w:val="48"/>
          <w:szCs w:val="48"/>
        </w:rPr>
      </w:pPr>
    </w:p>
    <w:p w14:paraId="0AD49580" w14:textId="1877FEEF" w:rsidR="00461B5E" w:rsidRPr="00503ACD" w:rsidRDefault="00461B5E" w:rsidP="004A718C">
      <w:pPr>
        <w:spacing w:line="240" w:lineRule="auto"/>
        <w:rPr>
          <w:rFonts w:asciiTheme="majorHAnsi" w:eastAsia="Open Sans" w:hAnsiTheme="majorHAnsi" w:cstheme="majorHAnsi"/>
          <w:b/>
          <w:color w:val="004888"/>
          <w:sz w:val="48"/>
          <w:szCs w:val="48"/>
        </w:rPr>
      </w:pPr>
    </w:p>
    <w:p w14:paraId="0CCDAF89" w14:textId="04CFB430" w:rsidR="00461B5E" w:rsidRDefault="00461B5E" w:rsidP="004A718C">
      <w:pPr>
        <w:spacing w:line="240" w:lineRule="auto"/>
        <w:rPr>
          <w:rFonts w:asciiTheme="majorHAnsi" w:eastAsia="Open Sans" w:hAnsiTheme="majorHAnsi" w:cstheme="majorHAnsi"/>
          <w:b/>
          <w:color w:val="004888"/>
          <w:sz w:val="48"/>
          <w:szCs w:val="48"/>
        </w:rPr>
      </w:pPr>
    </w:p>
    <w:p w14:paraId="2F40574D" w14:textId="77777777" w:rsidR="00CB3672" w:rsidRPr="00503ACD" w:rsidRDefault="00CB3672" w:rsidP="004A718C">
      <w:pPr>
        <w:spacing w:line="240" w:lineRule="auto"/>
        <w:rPr>
          <w:rFonts w:asciiTheme="majorHAnsi" w:eastAsia="Open Sans" w:hAnsiTheme="majorHAnsi" w:cstheme="majorHAnsi"/>
          <w:b/>
          <w:color w:val="004888"/>
          <w:sz w:val="48"/>
          <w:szCs w:val="48"/>
        </w:rPr>
      </w:pPr>
    </w:p>
    <w:p w14:paraId="495D942B" w14:textId="77777777" w:rsidR="00784029" w:rsidRPr="00503ACD" w:rsidRDefault="003730A5" w:rsidP="004A718C">
      <w:pPr>
        <w:spacing w:line="240" w:lineRule="auto"/>
        <w:rPr>
          <w:rFonts w:asciiTheme="majorHAnsi" w:eastAsia="Open Sans" w:hAnsiTheme="majorHAnsi" w:cstheme="majorHAnsi"/>
          <w:b/>
          <w:color w:val="004888"/>
          <w:sz w:val="44"/>
          <w:szCs w:val="44"/>
        </w:rPr>
      </w:pPr>
      <w:r w:rsidRPr="00503ACD">
        <w:rPr>
          <w:rFonts w:asciiTheme="majorHAnsi" w:eastAsia="Open Sans" w:hAnsiTheme="majorHAnsi" w:cstheme="majorHAnsi"/>
          <w:b/>
          <w:color w:val="004888"/>
          <w:sz w:val="44"/>
          <w:szCs w:val="44"/>
        </w:rPr>
        <w:lastRenderedPageBreak/>
        <w:t>How Citizens Advice</w:t>
      </w:r>
      <w:r w:rsidR="005576FF" w:rsidRPr="00503ACD">
        <w:rPr>
          <w:rFonts w:asciiTheme="majorHAnsi" w:eastAsia="Open Sans" w:hAnsiTheme="majorHAnsi" w:cstheme="majorHAnsi"/>
          <w:b/>
          <w:color w:val="004888"/>
          <w:sz w:val="44"/>
          <w:szCs w:val="44"/>
        </w:rPr>
        <w:t xml:space="preserve"> Knowsley</w:t>
      </w:r>
      <w:r w:rsidRPr="00503ACD">
        <w:rPr>
          <w:rFonts w:asciiTheme="majorHAnsi" w:eastAsia="Open Sans" w:hAnsiTheme="majorHAnsi" w:cstheme="majorHAnsi"/>
          <w:b/>
          <w:color w:val="004888"/>
          <w:sz w:val="44"/>
          <w:szCs w:val="44"/>
        </w:rPr>
        <w:t xml:space="preserve"> works</w:t>
      </w:r>
    </w:p>
    <w:p w14:paraId="4149A4F2" w14:textId="77777777" w:rsidR="004707B2" w:rsidRPr="00503ACD" w:rsidRDefault="004707B2" w:rsidP="004A718C">
      <w:pPr>
        <w:widowControl w:val="0"/>
        <w:spacing w:line="240" w:lineRule="auto"/>
        <w:rPr>
          <w:rFonts w:asciiTheme="majorHAnsi" w:eastAsia="Open Sans" w:hAnsiTheme="majorHAnsi" w:cstheme="majorHAnsi"/>
          <w:b/>
          <w:color w:val="004888"/>
          <w:sz w:val="24"/>
          <w:szCs w:val="24"/>
        </w:rPr>
      </w:pPr>
    </w:p>
    <w:p w14:paraId="260A2112" w14:textId="56866521" w:rsidR="005B613D" w:rsidRPr="00503ACD" w:rsidRDefault="005B613D" w:rsidP="004A718C">
      <w:pPr>
        <w:widowControl w:val="0"/>
        <w:spacing w:line="240" w:lineRule="auto"/>
        <w:rPr>
          <w:rFonts w:asciiTheme="majorHAnsi" w:hAnsiTheme="majorHAnsi" w:cs="Segoe UI"/>
          <w:b/>
          <w:sz w:val="24"/>
          <w:szCs w:val="24"/>
        </w:rPr>
      </w:pPr>
      <w:r w:rsidRPr="00503ACD">
        <w:rPr>
          <w:rFonts w:asciiTheme="majorHAnsi" w:eastAsia="Open Sans" w:hAnsiTheme="majorHAnsi" w:cstheme="majorHAnsi"/>
          <w:b/>
          <w:color w:val="004888"/>
          <w:sz w:val="24"/>
          <w:szCs w:val="24"/>
        </w:rPr>
        <w:t>Citizens</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Advice</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Knowsley</w:t>
      </w:r>
      <w:r w:rsidRPr="00503ACD">
        <w:rPr>
          <w:rStyle w:val="normaltextrun"/>
          <w:rFonts w:asciiTheme="majorHAnsi" w:hAnsiTheme="majorHAnsi" w:cs="Calibri"/>
          <w:b/>
          <w:bCs/>
          <w:sz w:val="24"/>
          <w:szCs w:val="24"/>
        </w:rPr>
        <w:t> </w:t>
      </w:r>
      <w:r w:rsidRPr="00503ACD">
        <w:rPr>
          <w:rFonts w:asciiTheme="majorHAnsi" w:eastAsia="Open Sans" w:hAnsiTheme="majorHAnsi" w:cstheme="majorHAnsi"/>
          <w:b/>
          <w:color w:val="004888"/>
          <w:sz w:val="24"/>
          <w:szCs w:val="24"/>
        </w:rPr>
        <w:t>have</w:t>
      </w:r>
      <w:r w:rsidRPr="00503ACD">
        <w:rPr>
          <w:rStyle w:val="normaltextrun"/>
          <w:rFonts w:asciiTheme="majorHAnsi" w:hAnsiTheme="majorHAnsi" w:cs="Calibri"/>
          <w:b/>
          <w:bCs/>
          <w:sz w:val="24"/>
          <w:szCs w:val="24"/>
        </w:rPr>
        <w:t> </w:t>
      </w:r>
      <w:r w:rsidR="00497E13">
        <w:rPr>
          <w:rFonts w:asciiTheme="majorHAnsi" w:eastAsia="Open Sans" w:hAnsiTheme="majorHAnsi" w:cstheme="majorHAnsi"/>
          <w:b/>
          <w:color w:val="004888"/>
          <w:sz w:val="24"/>
          <w:szCs w:val="24"/>
        </w:rPr>
        <w:t>2</w:t>
      </w:r>
      <w:r w:rsidRPr="00503ACD">
        <w:rPr>
          <w:rStyle w:val="normaltextrun"/>
          <w:rFonts w:asciiTheme="majorHAnsi" w:hAnsiTheme="majorHAnsi" w:cs="Calibri"/>
          <w:b/>
          <w:bCs/>
          <w:sz w:val="24"/>
          <w:szCs w:val="24"/>
        </w:rPr>
        <w:t> </w:t>
      </w:r>
      <w:r w:rsidRPr="00503ACD">
        <w:rPr>
          <w:rFonts w:asciiTheme="majorHAnsi" w:eastAsia="Open Sans" w:hAnsiTheme="majorHAnsi" w:cstheme="majorHAnsi"/>
          <w:b/>
          <w:color w:val="004888"/>
          <w:sz w:val="24"/>
          <w:szCs w:val="24"/>
        </w:rPr>
        <w:t>main</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advice</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sites</w:t>
      </w:r>
      <w:r w:rsidRPr="00503ACD">
        <w:rPr>
          <w:rStyle w:val="normaltextrun"/>
          <w:rFonts w:asciiTheme="majorHAnsi" w:hAnsiTheme="majorHAnsi" w:cs="Calibri"/>
          <w:b/>
          <w:bCs/>
          <w:sz w:val="24"/>
          <w:szCs w:val="24"/>
        </w:rPr>
        <w:t>:</w:t>
      </w:r>
      <w:r w:rsidRPr="00503ACD">
        <w:rPr>
          <w:rStyle w:val="eop"/>
          <w:rFonts w:asciiTheme="majorHAnsi" w:hAnsiTheme="majorHAnsi" w:cs="Calibri"/>
          <w:b/>
          <w:sz w:val="24"/>
          <w:szCs w:val="24"/>
        </w:rPr>
        <w:t> </w:t>
      </w:r>
    </w:p>
    <w:p w14:paraId="6DA37525"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32D202D4" w14:textId="094448DB"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Kirkby – </w:t>
      </w:r>
      <w:r w:rsidR="00BF069F" w:rsidRPr="00503ACD">
        <w:rPr>
          <w:rFonts w:asciiTheme="majorHAnsi" w:eastAsia="Open Sans" w:hAnsiTheme="majorHAnsi" w:cstheme="majorHAnsi"/>
          <w:color w:val="004888"/>
          <w:sz w:val="24"/>
          <w:szCs w:val="24"/>
        </w:rPr>
        <w:t>Of</w:t>
      </w:r>
      <w:r w:rsidRPr="00503ACD">
        <w:rPr>
          <w:rFonts w:asciiTheme="majorHAnsi" w:eastAsia="Open Sans" w:hAnsiTheme="majorHAnsi" w:cstheme="majorHAnsi"/>
          <w:color w:val="004888"/>
          <w:sz w:val="24"/>
          <w:szCs w:val="24"/>
        </w:rPr>
        <w:t>fices providing Generalist and Specialist Advice Services.  The District and Registered Company office is also based at the Kirkby Site as well as our Specialist Debt Caseworker Teams.    </w:t>
      </w:r>
    </w:p>
    <w:p w14:paraId="3DC3588E"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0A291BC0" w14:textId="393C03FA"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Huyton – </w:t>
      </w:r>
      <w:r w:rsidR="00BF069F" w:rsidRPr="00503ACD">
        <w:rPr>
          <w:rFonts w:asciiTheme="majorHAnsi" w:eastAsia="Open Sans" w:hAnsiTheme="majorHAnsi" w:cstheme="majorHAnsi"/>
          <w:color w:val="004888"/>
          <w:sz w:val="24"/>
          <w:szCs w:val="24"/>
        </w:rPr>
        <w:t>O</w:t>
      </w:r>
      <w:r w:rsidRPr="00503ACD">
        <w:rPr>
          <w:rFonts w:asciiTheme="majorHAnsi" w:eastAsia="Open Sans" w:hAnsiTheme="majorHAnsi" w:cstheme="majorHAnsi"/>
          <w:color w:val="004888"/>
          <w:sz w:val="24"/>
          <w:szCs w:val="24"/>
        </w:rPr>
        <w:t>ffices providing Generalist and Specialist Advice Services. </w:t>
      </w:r>
    </w:p>
    <w:p w14:paraId="661A5842" w14:textId="77777777" w:rsidR="005B613D" w:rsidRPr="00503ACD" w:rsidRDefault="005B613D" w:rsidP="004A718C">
      <w:pPr>
        <w:pStyle w:val="paragraph"/>
        <w:spacing w:before="0" w:beforeAutospacing="0" w:after="0" w:afterAutospacing="0"/>
        <w:ind w:left="720"/>
        <w:jc w:val="both"/>
        <w:textAlignment w:val="baseline"/>
        <w:rPr>
          <w:rFonts w:asciiTheme="majorHAnsi" w:hAnsiTheme="majorHAnsi" w:cs="Segoe UI"/>
          <w:sz w:val="18"/>
          <w:szCs w:val="18"/>
        </w:rPr>
      </w:pPr>
      <w:r w:rsidRPr="00503ACD">
        <w:rPr>
          <w:rStyle w:val="eop"/>
          <w:rFonts w:asciiTheme="majorHAnsi" w:hAnsiTheme="majorHAnsi" w:cs="Calibri"/>
        </w:rPr>
        <w:t> </w:t>
      </w:r>
    </w:p>
    <w:p w14:paraId="1BB8CF12" w14:textId="52E5117A" w:rsidR="005B613D" w:rsidRPr="00503ACD" w:rsidRDefault="00497E13" w:rsidP="004A718C">
      <w:pPr>
        <w:widowControl w:val="0"/>
        <w:spacing w:line="240" w:lineRule="auto"/>
        <w:rPr>
          <w:rFonts w:asciiTheme="majorHAnsi" w:eastAsia="Open Sans" w:hAnsiTheme="majorHAnsi" w:cstheme="majorHAnsi"/>
          <w:color w:val="004888"/>
          <w:sz w:val="24"/>
          <w:szCs w:val="24"/>
        </w:rPr>
      </w:pPr>
      <w:r>
        <w:rPr>
          <w:rFonts w:asciiTheme="majorHAnsi" w:eastAsia="Open Sans" w:hAnsiTheme="majorHAnsi" w:cstheme="majorHAnsi"/>
          <w:color w:val="004888"/>
          <w:sz w:val="24"/>
          <w:szCs w:val="24"/>
        </w:rPr>
        <w:t>We also deliver outreach services in Halewood and Stockbridge Village by appointment only,</w:t>
      </w:r>
    </w:p>
    <w:p w14:paraId="1BEC9904"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5EB70020" w14:textId="77777777"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Volunteers are trained and work at all sites in the District and all our offices are in central town locations. </w:t>
      </w:r>
    </w:p>
    <w:p w14:paraId="2D8CA504" w14:textId="77777777"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07A358AF" w14:textId="15AD4630"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Mobility – all paid staff in the organisation may be required to work at any of the Advice Sites and/or Outreach Services.   </w:t>
      </w:r>
    </w:p>
    <w:p w14:paraId="208DD6F7" w14:textId="77777777"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1B5FACDE" w14:textId="51EC45E0" w:rsidR="00F3040F" w:rsidRPr="00503ACD" w:rsidRDefault="00F3040F" w:rsidP="625B0C6B">
      <w:pPr>
        <w:pStyle w:val="paragraph"/>
        <w:spacing w:before="0" w:beforeAutospacing="0" w:after="0" w:afterAutospacing="0"/>
        <w:textAlignment w:val="baseline"/>
        <w:rPr>
          <w:rFonts w:asciiTheme="majorHAnsi" w:eastAsia="Open Sans" w:hAnsiTheme="majorHAnsi" w:cstheme="majorBidi"/>
          <w:color w:val="004888"/>
        </w:rPr>
      </w:pPr>
      <w:r w:rsidRPr="338FE5E1">
        <w:rPr>
          <w:rFonts w:asciiTheme="majorHAnsi" w:eastAsia="Open Sans" w:hAnsiTheme="majorHAnsi" w:cstheme="majorBidi"/>
          <w:color w:val="004888"/>
        </w:rPr>
        <w:t xml:space="preserve">Closing Date for applications </w:t>
      </w:r>
      <w:r w:rsidR="008F4E8F">
        <w:rPr>
          <w:rFonts w:asciiTheme="majorHAnsi" w:eastAsia="Open Sans" w:hAnsiTheme="majorHAnsi" w:cstheme="majorBidi"/>
          <w:color w:val="004888"/>
        </w:rPr>
        <w:t xml:space="preserve">Monday </w:t>
      </w:r>
      <w:r w:rsidR="00FA21C8">
        <w:rPr>
          <w:rFonts w:asciiTheme="majorHAnsi" w:eastAsia="Open Sans" w:hAnsiTheme="majorHAnsi" w:cstheme="majorBidi"/>
          <w:color w:val="004888"/>
        </w:rPr>
        <w:t>30</w:t>
      </w:r>
      <w:r w:rsidR="00FA21C8" w:rsidRPr="00FA21C8">
        <w:rPr>
          <w:rFonts w:asciiTheme="majorHAnsi" w:eastAsia="Open Sans" w:hAnsiTheme="majorHAnsi" w:cstheme="majorBidi"/>
          <w:color w:val="004888"/>
          <w:vertAlign w:val="superscript"/>
        </w:rPr>
        <w:t>th</w:t>
      </w:r>
      <w:r w:rsidR="00FA21C8">
        <w:rPr>
          <w:rFonts w:asciiTheme="majorHAnsi" w:eastAsia="Open Sans" w:hAnsiTheme="majorHAnsi" w:cstheme="majorBidi"/>
          <w:color w:val="004888"/>
        </w:rPr>
        <w:t xml:space="preserve"> September 2024</w:t>
      </w:r>
    </w:p>
    <w:p w14:paraId="2DB82F89" w14:textId="4B807CFE" w:rsidR="005B613D" w:rsidRPr="00503ACD" w:rsidRDefault="613D7480" w:rsidP="625B0C6B">
      <w:pPr>
        <w:pStyle w:val="paragraph"/>
        <w:spacing w:before="0" w:beforeAutospacing="0" w:after="0" w:afterAutospacing="0"/>
        <w:textAlignment w:val="baseline"/>
        <w:rPr>
          <w:rFonts w:asciiTheme="majorHAnsi" w:hAnsiTheme="majorHAnsi" w:cs="Segoe UI"/>
          <w:sz w:val="18"/>
          <w:szCs w:val="18"/>
        </w:rPr>
      </w:pPr>
      <w:r w:rsidRPr="338FE5E1">
        <w:rPr>
          <w:rFonts w:asciiTheme="majorHAnsi" w:eastAsia="Open Sans" w:hAnsiTheme="majorHAnsi" w:cstheme="majorBidi"/>
          <w:color w:val="004888"/>
        </w:rPr>
        <w:t>Interviews will take place on </w:t>
      </w:r>
      <w:r w:rsidR="34183773" w:rsidRPr="338FE5E1">
        <w:rPr>
          <w:rFonts w:asciiTheme="majorHAnsi" w:eastAsia="Open Sans" w:hAnsiTheme="majorHAnsi" w:cstheme="majorBidi"/>
          <w:color w:val="004888"/>
        </w:rPr>
        <w:t xml:space="preserve">Thursday </w:t>
      </w:r>
      <w:r w:rsidR="00FA21C8">
        <w:rPr>
          <w:rFonts w:asciiTheme="majorHAnsi" w:eastAsia="Open Sans" w:hAnsiTheme="majorHAnsi" w:cstheme="majorBidi"/>
          <w:color w:val="004888"/>
        </w:rPr>
        <w:t>10</w:t>
      </w:r>
      <w:r w:rsidR="00FA21C8" w:rsidRPr="00FA21C8">
        <w:rPr>
          <w:rFonts w:asciiTheme="majorHAnsi" w:eastAsia="Open Sans" w:hAnsiTheme="majorHAnsi" w:cstheme="majorBidi"/>
          <w:color w:val="004888"/>
          <w:vertAlign w:val="superscript"/>
        </w:rPr>
        <w:t>th</w:t>
      </w:r>
      <w:r w:rsidR="00FA21C8">
        <w:rPr>
          <w:rFonts w:asciiTheme="majorHAnsi" w:eastAsia="Open Sans" w:hAnsiTheme="majorHAnsi" w:cstheme="majorBidi"/>
          <w:color w:val="004888"/>
        </w:rPr>
        <w:t xml:space="preserve"> October 2024</w:t>
      </w:r>
    </w:p>
    <w:p w14:paraId="515539A3" w14:textId="64648BFB" w:rsidR="005B613D" w:rsidRPr="00503ACD" w:rsidRDefault="005B613D" w:rsidP="625B0C6B">
      <w:pPr>
        <w:pStyle w:val="paragraph"/>
        <w:spacing w:before="0" w:beforeAutospacing="0" w:after="0" w:afterAutospacing="0"/>
        <w:textAlignment w:val="baseline"/>
        <w:rPr>
          <w:rFonts w:asciiTheme="majorHAnsi" w:hAnsiTheme="majorHAnsi" w:cs="Segoe UI"/>
          <w:sz w:val="18"/>
          <w:szCs w:val="18"/>
        </w:rPr>
      </w:pPr>
      <w:r w:rsidRPr="625B0C6B">
        <w:rPr>
          <w:rStyle w:val="eop"/>
          <w:rFonts w:asciiTheme="majorHAnsi" w:hAnsiTheme="majorHAnsi" w:cs="Calibri"/>
        </w:rPr>
        <w:t> </w:t>
      </w:r>
    </w:p>
    <w:p w14:paraId="4D90F6CF" w14:textId="77777777" w:rsidR="005B613D" w:rsidRPr="00503ACD" w:rsidRDefault="005B613D" w:rsidP="004A718C">
      <w:pPr>
        <w:widowControl w:val="0"/>
        <w:spacing w:line="240" w:lineRule="auto"/>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We are committed to striving to achieve equal opportunities for everyone.  </w:t>
      </w:r>
    </w:p>
    <w:p w14:paraId="4D593FCF"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73F1D584" w14:textId="31E7992C"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 xml:space="preserve">Candidates selected for interview will be contacted by </w:t>
      </w:r>
      <w:r w:rsidR="00D55C26" w:rsidRPr="00503ACD">
        <w:rPr>
          <w:rFonts w:asciiTheme="majorHAnsi" w:eastAsia="Open Sans" w:hAnsiTheme="majorHAnsi" w:cstheme="majorHAnsi"/>
          <w:color w:val="004888"/>
        </w:rPr>
        <w:t>email</w:t>
      </w:r>
      <w:r w:rsidRPr="00503ACD">
        <w:rPr>
          <w:rFonts w:asciiTheme="majorHAnsi" w:eastAsia="Open Sans" w:hAnsiTheme="majorHAnsi" w:cstheme="majorHAnsi"/>
          <w:color w:val="004888"/>
        </w:rPr>
        <w:t xml:space="preserve"> with interview</w:t>
      </w:r>
      <w:r w:rsidRPr="00503ACD">
        <w:rPr>
          <w:rStyle w:val="normaltextrun"/>
          <w:rFonts w:asciiTheme="majorHAnsi" w:hAnsiTheme="majorHAnsi" w:cs="Calibri"/>
        </w:rPr>
        <w:t xml:space="preserve"> </w:t>
      </w:r>
      <w:r w:rsidRPr="00503ACD">
        <w:rPr>
          <w:rFonts w:asciiTheme="majorHAnsi" w:eastAsia="Open Sans" w:hAnsiTheme="majorHAnsi" w:cstheme="majorHAnsi"/>
          <w:color w:val="004888"/>
        </w:rPr>
        <w:t>arrangements.  Please ensure that you provide a</w:t>
      </w:r>
      <w:r w:rsidR="00D55C26" w:rsidRPr="00503ACD">
        <w:rPr>
          <w:rFonts w:asciiTheme="majorHAnsi" w:eastAsia="Open Sans" w:hAnsiTheme="majorHAnsi" w:cstheme="majorHAnsi"/>
          <w:color w:val="004888"/>
        </w:rPr>
        <w:t>n email</w:t>
      </w:r>
      <w:r w:rsidRPr="00503ACD">
        <w:rPr>
          <w:rFonts w:asciiTheme="majorHAnsi" w:eastAsia="Open Sans" w:hAnsiTheme="majorHAnsi" w:cstheme="majorHAnsi"/>
          <w:color w:val="004888"/>
        </w:rPr>
        <w:t> on the application form. </w:t>
      </w:r>
    </w:p>
    <w:p w14:paraId="1F9929AF" w14:textId="44038739"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p>
    <w:p w14:paraId="57A0F349" w14:textId="17DE14CF" w:rsidR="00F3040F" w:rsidRPr="00503ACD" w:rsidRDefault="005B613D" w:rsidP="625B0C6B">
      <w:pPr>
        <w:pStyle w:val="paragraph"/>
        <w:spacing w:before="0" w:beforeAutospacing="0" w:after="0" w:afterAutospacing="0"/>
        <w:jc w:val="both"/>
        <w:textAlignment w:val="baseline"/>
        <w:rPr>
          <w:rFonts w:asciiTheme="majorHAnsi" w:eastAsia="Open Sans" w:hAnsiTheme="majorHAnsi" w:cstheme="majorBidi"/>
          <w:color w:val="004888"/>
        </w:rPr>
      </w:pPr>
      <w:r w:rsidRPr="338FE5E1">
        <w:rPr>
          <w:rFonts w:asciiTheme="majorHAnsi" w:eastAsia="Open Sans" w:hAnsiTheme="majorHAnsi" w:cstheme="majorBidi"/>
          <w:color w:val="004888"/>
        </w:rPr>
        <w:t>We are unable to notify candidates who have not been shortlisted due to limited resources</w:t>
      </w:r>
      <w:r w:rsidRPr="338FE5E1">
        <w:rPr>
          <w:rStyle w:val="normaltextrun"/>
          <w:rFonts w:asciiTheme="majorHAnsi" w:hAnsiTheme="majorHAnsi" w:cs="Calibri"/>
        </w:rPr>
        <w:t xml:space="preserve"> </w:t>
      </w:r>
      <w:r w:rsidRPr="338FE5E1">
        <w:rPr>
          <w:rFonts w:asciiTheme="majorHAnsi" w:eastAsia="Open Sans" w:hAnsiTheme="majorHAnsi" w:cstheme="majorBidi"/>
          <w:color w:val="004888"/>
        </w:rPr>
        <w:t>therefore if you have not been contacted by </w:t>
      </w:r>
      <w:r w:rsidR="000501C1">
        <w:rPr>
          <w:rFonts w:asciiTheme="majorHAnsi" w:eastAsia="Open Sans" w:hAnsiTheme="majorHAnsi" w:cstheme="majorBidi"/>
          <w:color w:val="004888"/>
        </w:rPr>
        <w:t>Thursday 3</w:t>
      </w:r>
      <w:r w:rsidR="000501C1" w:rsidRPr="000501C1">
        <w:rPr>
          <w:rFonts w:asciiTheme="majorHAnsi" w:eastAsia="Open Sans" w:hAnsiTheme="majorHAnsi" w:cstheme="majorBidi"/>
          <w:color w:val="004888"/>
          <w:vertAlign w:val="superscript"/>
        </w:rPr>
        <w:t>rd</w:t>
      </w:r>
      <w:r w:rsidR="000501C1">
        <w:rPr>
          <w:rFonts w:asciiTheme="majorHAnsi" w:eastAsia="Open Sans" w:hAnsiTheme="majorHAnsi" w:cstheme="majorBidi"/>
          <w:color w:val="004888"/>
        </w:rPr>
        <w:t xml:space="preserve"> October 2024</w:t>
      </w:r>
      <w:r w:rsidR="004A718C" w:rsidRPr="338FE5E1">
        <w:rPr>
          <w:rFonts w:asciiTheme="majorHAnsi" w:eastAsia="Open Sans" w:hAnsiTheme="majorHAnsi" w:cstheme="majorBidi"/>
          <w:color w:val="004888"/>
        </w:rPr>
        <w:t xml:space="preserve"> </w:t>
      </w:r>
      <w:r w:rsidRPr="338FE5E1">
        <w:rPr>
          <w:rFonts w:asciiTheme="majorHAnsi" w:eastAsia="Open Sans" w:hAnsiTheme="majorHAnsi" w:cstheme="majorBidi"/>
          <w:color w:val="004888"/>
        </w:rPr>
        <w:t>you can assume that</w:t>
      </w:r>
      <w:r w:rsidRPr="338FE5E1">
        <w:rPr>
          <w:rStyle w:val="normaltextrun"/>
          <w:rFonts w:asciiTheme="majorHAnsi" w:hAnsiTheme="majorHAnsi" w:cs="Calibri"/>
        </w:rPr>
        <w:t xml:space="preserve"> </w:t>
      </w:r>
      <w:r w:rsidRPr="338FE5E1">
        <w:rPr>
          <w:rFonts w:asciiTheme="majorHAnsi" w:eastAsia="Open Sans" w:hAnsiTheme="majorHAnsi" w:cstheme="majorBidi"/>
          <w:color w:val="004888"/>
        </w:rPr>
        <w:t>your application has been unsuccessful.   </w:t>
      </w:r>
    </w:p>
    <w:p w14:paraId="128D2180" w14:textId="77777777" w:rsidR="00FD05A1" w:rsidRPr="00503ACD" w:rsidRDefault="00FD05A1"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5A048BB" w14:textId="49D3E506" w:rsidR="00FD05A1" w:rsidRPr="00503ACD" w:rsidRDefault="00FD05A1"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105F13E" w14:textId="3C04BE1A"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CFDB879" w14:textId="4C9AC94E"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9299CE2" w14:textId="7C748B59"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E12E233" w14:textId="557C8496"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24F741F7" w14:textId="3CAA618B"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F6CEFE7" w14:textId="413C6C0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46090CCD" w14:textId="643D0084"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349C550" w14:textId="10233D1F"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32EC8470" w14:textId="36A17CAD"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C38D754" w14:textId="5BA9B39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85B8E49" w14:textId="0B6E459D"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20714944" w14:textId="35147624"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D052502" w14:textId="7777777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39430A42" w14:textId="4B4AF4DB"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b/>
          <w:color w:val="004888"/>
          <w:sz w:val="28"/>
          <w:szCs w:val="28"/>
        </w:rPr>
        <w:lastRenderedPageBreak/>
        <w:t>How we will use your information? </w:t>
      </w:r>
    </w:p>
    <w:p w14:paraId="27AE21AE" w14:textId="77777777"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5BED4E95" w14:textId="77777777" w:rsidR="005B613D" w:rsidRPr="00503ACD" w:rsidRDefault="005B613D" w:rsidP="004A718C">
      <w:pPr>
        <w:pStyle w:val="paragraph"/>
        <w:spacing w:before="0" w:beforeAutospacing="0" w:after="0" w:afterAutospacing="0"/>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The information you give us on the application form will be used to help us decide whether</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to recruit you as a member of staff - this is our ‘legitimate interest’ under data protection</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law. It will only be seen by staff involved in the recruitment process and will be stored</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securely. </w:t>
      </w:r>
    </w:p>
    <w:p w14:paraId="635E540B" w14:textId="36ED8CFA"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34CB2075" w14:textId="2056901C"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 </w:t>
      </w:r>
    </w:p>
    <w:p w14:paraId="1E3F3E25" w14:textId="77777777" w:rsidR="00310FFA" w:rsidRPr="00503ACD" w:rsidRDefault="00310FFA"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6FA90902" w14:textId="32E7FAFE"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All use of applicant’s information will be relevant to their involvement, and may include: </w:t>
      </w:r>
    </w:p>
    <w:p w14:paraId="6A3C7FFD" w14:textId="77777777" w:rsidR="00310FFA" w:rsidRPr="00503ACD" w:rsidRDefault="00310FFA"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42CB9021"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Contacting applicants when necessary </w:t>
      </w:r>
    </w:p>
    <w:p w14:paraId="16652C50"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Making reasonable adjustments to improve accessibility </w:t>
      </w:r>
    </w:p>
    <w:p w14:paraId="4261C93C"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Monitoring statistical details of our applicants </w:t>
      </w:r>
    </w:p>
    <w:p w14:paraId="3C71EA46"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Providing ongoing support to applicants </w:t>
      </w:r>
    </w:p>
    <w:p w14:paraId="79355359" w14:textId="7B3FDFF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Addressing problems or complaints </w:t>
      </w:r>
    </w:p>
    <w:p w14:paraId="5C7FEE5B" w14:textId="77777777" w:rsidR="00310FFA" w:rsidRPr="00503ACD" w:rsidRDefault="00310FFA" w:rsidP="00310FFA">
      <w:pPr>
        <w:pStyle w:val="paragraph"/>
        <w:spacing w:before="0" w:beforeAutospacing="0" w:after="0" w:afterAutospacing="0"/>
        <w:jc w:val="both"/>
        <w:textAlignment w:val="baseline"/>
        <w:rPr>
          <w:rFonts w:asciiTheme="majorHAnsi" w:eastAsia="Open Sans" w:hAnsiTheme="majorHAnsi" w:cstheme="majorHAnsi"/>
          <w:color w:val="004888"/>
        </w:rPr>
      </w:pPr>
    </w:p>
    <w:p w14:paraId="0DCB67F5" w14:textId="77777777"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You have legal rights over your data, including access to it, and the right to ask that it is</w:t>
      </w:r>
      <w:r w:rsidRPr="00503ACD">
        <w:rPr>
          <w:rStyle w:val="normaltextrun"/>
          <w:rFonts w:asciiTheme="majorHAnsi" w:hAnsiTheme="majorHAnsi" w:cs="Calibri"/>
          <w:color w:val="000000"/>
        </w:rPr>
        <w:t xml:space="preserve"> </w:t>
      </w:r>
      <w:r w:rsidRPr="00503ACD">
        <w:rPr>
          <w:rFonts w:asciiTheme="majorHAnsi" w:eastAsia="Open Sans" w:hAnsiTheme="majorHAnsi" w:cstheme="majorHAnsi"/>
          <w:color w:val="004888"/>
        </w:rPr>
        <w:t>corrected, restricted or deleted. There is more information on these rights on the</w:t>
      </w:r>
      <w:r w:rsidRPr="00503ACD">
        <w:rPr>
          <w:rStyle w:val="normaltextrun"/>
          <w:rFonts w:asciiTheme="majorHAnsi" w:hAnsiTheme="majorHAnsi" w:cs="Calibri"/>
          <w:color w:val="000000"/>
        </w:rPr>
        <w:t xml:space="preserve"> </w:t>
      </w:r>
      <w:r w:rsidRPr="00503ACD">
        <w:rPr>
          <w:rFonts w:asciiTheme="majorHAnsi" w:eastAsia="Open Sans" w:hAnsiTheme="majorHAnsi" w:cstheme="majorHAnsi"/>
          <w:color w:val="004888"/>
        </w:rPr>
        <w:t>Information Commissioner’s Office website: </w:t>
      </w:r>
      <w:hyperlink r:id="rId11" w:tgtFrame="_blank" w:history="1">
        <w:r w:rsidRPr="00503ACD">
          <w:rPr>
            <w:rFonts w:asciiTheme="majorHAnsi" w:eastAsia="Open Sans" w:hAnsiTheme="majorHAnsi" w:cstheme="majorHAnsi"/>
            <w:color w:val="004888"/>
          </w:rPr>
          <w:t>www.ico.org.uk</w:t>
        </w:r>
      </w:hyperlink>
      <w:r w:rsidRPr="00503ACD">
        <w:rPr>
          <w:rFonts w:asciiTheme="majorHAnsi" w:eastAsia="Open Sans" w:hAnsiTheme="majorHAnsi" w:cstheme="majorHAnsi"/>
          <w:color w:val="004888"/>
        </w:rPr>
        <w:t> </w:t>
      </w:r>
    </w:p>
    <w:p w14:paraId="4F5FE7C3" w14:textId="39E43E73" w:rsidR="005B613D" w:rsidRPr="00503ACD" w:rsidRDefault="005B613D" w:rsidP="004A718C">
      <w:pPr>
        <w:pStyle w:val="paragraph"/>
        <w:spacing w:before="0" w:beforeAutospacing="0" w:after="0" w:afterAutospacing="0"/>
        <w:jc w:val="both"/>
        <w:textAlignment w:val="baseline"/>
        <w:rPr>
          <w:rStyle w:val="eop"/>
          <w:rFonts w:asciiTheme="majorHAnsi" w:hAnsiTheme="majorHAnsi" w:cs="Calibri"/>
        </w:rPr>
      </w:pPr>
      <w:r w:rsidRPr="00503ACD">
        <w:rPr>
          <w:rStyle w:val="eop"/>
          <w:rFonts w:asciiTheme="majorHAnsi" w:hAnsiTheme="majorHAnsi" w:cs="Calibri"/>
        </w:rPr>
        <w:t> </w:t>
      </w:r>
    </w:p>
    <w:p w14:paraId="043C8F2F" w14:textId="224DA38A"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1787B815" w14:textId="4CADB407"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3EE04570" w14:textId="3CD4ABCF"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45D00109" w14:textId="57C49221"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B26F05A" w14:textId="0FDF89E9"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0DBA61A0" w14:textId="423FF085"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9FAFD67" w14:textId="1CD81F27"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73D14D4A" w14:textId="3F8EF57C"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6A6C7B93" w14:textId="5ECD94F6"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D4B01CD" w14:textId="5DEDB46E" w:rsidR="00784029" w:rsidRPr="00503ACD" w:rsidRDefault="00784029" w:rsidP="004A718C">
      <w:pPr>
        <w:spacing w:line="240" w:lineRule="auto"/>
        <w:rPr>
          <w:rFonts w:asciiTheme="majorHAnsi" w:eastAsia="Open Sans" w:hAnsiTheme="majorHAnsi" w:cstheme="majorHAnsi"/>
          <w:color w:val="004888"/>
          <w:sz w:val="24"/>
          <w:szCs w:val="24"/>
        </w:rPr>
      </w:pPr>
    </w:p>
    <w:p w14:paraId="032FD261" w14:textId="5CA694B9" w:rsidR="00E96B47" w:rsidRPr="00503ACD" w:rsidRDefault="00E96B47" w:rsidP="004A718C">
      <w:pPr>
        <w:spacing w:line="240" w:lineRule="auto"/>
        <w:rPr>
          <w:rFonts w:asciiTheme="majorHAnsi" w:eastAsia="Open Sans" w:hAnsiTheme="majorHAnsi" w:cstheme="majorHAnsi"/>
          <w:color w:val="004888"/>
          <w:sz w:val="24"/>
          <w:szCs w:val="24"/>
        </w:rPr>
      </w:pPr>
    </w:p>
    <w:p w14:paraId="7DA473F8" w14:textId="2901DE1E" w:rsidR="00E96B47" w:rsidRPr="00503ACD" w:rsidRDefault="00E96B47" w:rsidP="004A718C">
      <w:pPr>
        <w:spacing w:line="240" w:lineRule="auto"/>
        <w:rPr>
          <w:rFonts w:asciiTheme="majorHAnsi" w:eastAsia="Open Sans" w:hAnsiTheme="majorHAnsi" w:cstheme="majorHAnsi"/>
          <w:color w:val="004888"/>
          <w:sz w:val="24"/>
          <w:szCs w:val="24"/>
        </w:rPr>
      </w:pPr>
    </w:p>
    <w:p w14:paraId="47B2E377" w14:textId="34CD1968" w:rsidR="00E96B47" w:rsidRPr="00503ACD" w:rsidRDefault="00E96B47" w:rsidP="004A718C">
      <w:pPr>
        <w:spacing w:line="240" w:lineRule="auto"/>
        <w:rPr>
          <w:rFonts w:asciiTheme="majorHAnsi" w:eastAsia="Open Sans" w:hAnsiTheme="majorHAnsi" w:cstheme="majorHAnsi"/>
          <w:color w:val="004888"/>
          <w:sz w:val="24"/>
          <w:szCs w:val="24"/>
        </w:rPr>
      </w:pPr>
    </w:p>
    <w:p w14:paraId="3B548811" w14:textId="34F4D37C" w:rsidR="00E96B47" w:rsidRPr="00503ACD" w:rsidRDefault="00E96B47" w:rsidP="004A718C">
      <w:pPr>
        <w:spacing w:line="240" w:lineRule="auto"/>
        <w:rPr>
          <w:rFonts w:asciiTheme="majorHAnsi" w:eastAsia="Open Sans" w:hAnsiTheme="majorHAnsi" w:cstheme="majorHAnsi"/>
          <w:color w:val="004888"/>
          <w:sz w:val="24"/>
          <w:szCs w:val="24"/>
        </w:rPr>
      </w:pPr>
    </w:p>
    <w:p w14:paraId="2F6217AF" w14:textId="61337408" w:rsidR="00E96B47" w:rsidRPr="00503ACD" w:rsidRDefault="00E96B47" w:rsidP="004A718C">
      <w:pPr>
        <w:spacing w:line="240" w:lineRule="auto"/>
        <w:rPr>
          <w:rFonts w:asciiTheme="majorHAnsi" w:eastAsia="Open Sans" w:hAnsiTheme="majorHAnsi" w:cstheme="majorHAnsi"/>
          <w:color w:val="004888"/>
          <w:sz w:val="24"/>
          <w:szCs w:val="24"/>
        </w:rPr>
      </w:pPr>
    </w:p>
    <w:p w14:paraId="0DF7407C" w14:textId="617185E6" w:rsidR="00E96B47" w:rsidRPr="00503ACD" w:rsidRDefault="00E96B47" w:rsidP="004A718C">
      <w:pPr>
        <w:spacing w:line="240" w:lineRule="auto"/>
        <w:rPr>
          <w:rFonts w:asciiTheme="majorHAnsi" w:eastAsia="Open Sans" w:hAnsiTheme="majorHAnsi" w:cstheme="majorHAnsi"/>
          <w:color w:val="004888"/>
          <w:sz w:val="24"/>
          <w:szCs w:val="24"/>
        </w:rPr>
      </w:pPr>
    </w:p>
    <w:p w14:paraId="5B2AB2E0" w14:textId="101D31EA" w:rsidR="00E96B47" w:rsidRPr="00503ACD" w:rsidRDefault="00E96B47" w:rsidP="004A718C">
      <w:pPr>
        <w:spacing w:line="240" w:lineRule="auto"/>
        <w:rPr>
          <w:rFonts w:asciiTheme="majorHAnsi" w:eastAsia="Open Sans" w:hAnsiTheme="majorHAnsi" w:cstheme="majorHAnsi"/>
          <w:color w:val="004888"/>
          <w:sz w:val="24"/>
          <w:szCs w:val="24"/>
        </w:rPr>
      </w:pPr>
    </w:p>
    <w:p w14:paraId="4B109F1F" w14:textId="54A21182" w:rsidR="00E96B47" w:rsidRPr="00503ACD" w:rsidRDefault="00E96B47" w:rsidP="004A718C">
      <w:pPr>
        <w:spacing w:line="240" w:lineRule="auto"/>
        <w:rPr>
          <w:rFonts w:asciiTheme="majorHAnsi" w:eastAsia="Open Sans" w:hAnsiTheme="majorHAnsi" w:cstheme="majorHAnsi"/>
          <w:color w:val="004888"/>
          <w:sz w:val="24"/>
          <w:szCs w:val="24"/>
        </w:rPr>
      </w:pPr>
    </w:p>
    <w:p w14:paraId="688687D5" w14:textId="77777777" w:rsidR="00F3040F" w:rsidRPr="00503ACD" w:rsidRDefault="00F3040F" w:rsidP="004A718C">
      <w:pPr>
        <w:spacing w:line="240" w:lineRule="auto"/>
        <w:rPr>
          <w:rFonts w:asciiTheme="majorHAnsi" w:eastAsia="Open Sans" w:hAnsiTheme="majorHAnsi" w:cstheme="majorHAnsi"/>
          <w:color w:val="004888"/>
          <w:sz w:val="24"/>
          <w:szCs w:val="24"/>
        </w:rPr>
      </w:pPr>
    </w:p>
    <w:p w14:paraId="58B37EC8" w14:textId="77777777" w:rsidR="00D71E3F" w:rsidRPr="00503ACD" w:rsidRDefault="00D71E3F" w:rsidP="00D71E3F">
      <w:pPr>
        <w:rPr>
          <w:rFonts w:asciiTheme="majorHAnsi" w:eastAsia="Open Sans" w:hAnsiTheme="majorHAnsi" w:cs="Open Sans"/>
          <w:color w:val="004888"/>
          <w:sz w:val="28"/>
          <w:szCs w:val="28"/>
        </w:rPr>
      </w:pPr>
    </w:p>
    <w:p w14:paraId="7913ADFF" w14:textId="01B41AAF" w:rsidR="00D71E3F" w:rsidRPr="00503ACD" w:rsidRDefault="00D71E3F" w:rsidP="00D71E3F">
      <w:pPr>
        <w:rPr>
          <w:rFonts w:asciiTheme="majorHAnsi" w:eastAsia="Open Sans" w:hAnsiTheme="majorHAnsi" w:cs="Open Sans"/>
          <w:color w:val="004888"/>
          <w:sz w:val="28"/>
          <w:szCs w:val="28"/>
        </w:rPr>
      </w:pPr>
      <w:r w:rsidRPr="00503ACD">
        <w:rPr>
          <w:rFonts w:asciiTheme="majorHAnsi" w:hAnsiTheme="majorHAnsi"/>
          <w:noProof/>
        </w:rPr>
        <w:drawing>
          <wp:inline distT="0" distB="0" distL="0" distR="0" wp14:anchorId="5C919950" wp14:editId="0D8FE0BA">
            <wp:extent cx="501015" cy="421640"/>
            <wp:effectExtent l="0" t="0" r="0" b="0"/>
            <wp:docPr id="1620663763" name="Picture 162066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01015" cy="421640"/>
                    </a:xfrm>
                    <a:prstGeom prst="rect">
                      <a:avLst/>
                    </a:prstGeom>
                  </pic:spPr>
                </pic:pic>
              </a:graphicData>
            </a:graphic>
          </wp:inline>
        </w:drawing>
      </w:r>
      <w:r w:rsidR="189AFC77" w:rsidRPr="00503ACD">
        <w:rPr>
          <w:rFonts w:asciiTheme="majorHAnsi" w:eastAsia="Open Sans" w:hAnsiTheme="majorHAnsi" w:cs="Open Sans"/>
          <w:color w:val="004888"/>
          <w:sz w:val="28"/>
          <w:szCs w:val="28"/>
        </w:rPr>
        <w:t xml:space="preserve">  </w:t>
      </w:r>
      <w:r w:rsidR="189AFC77" w:rsidRPr="00503ACD">
        <w:rPr>
          <w:rFonts w:asciiTheme="majorHAnsi" w:eastAsia="Open Sans" w:hAnsiTheme="majorHAnsi" w:cstheme="majorBidi"/>
          <w:b/>
          <w:bCs/>
          <w:color w:val="004888"/>
          <w:sz w:val="44"/>
          <w:szCs w:val="44"/>
        </w:rPr>
        <w:t>Job description</w:t>
      </w:r>
      <w:r w:rsidR="189AFC77" w:rsidRPr="00503ACD">
        <w:rPr>
          <w:rFonts w:asciiTheme="majorHAnsi" w:eastAsia="Open Sans" w:hAnsiTheme="majorHAnsi" w:cs="Open Sans"/>
          <w:b/>
          <w:bCs/>
          <w:color w:val="004888"/>
          <w:sz w:val="54"/>
          <w:szCs w:val="54"/>
        </w:rPr>
        <w:t xml:space="preserve"> </w:t>
      </w:r>
    </w:p>
    <w:tbl>
      <w:tblPr>
        <w:tblW w:w="9255" w:type="dxa"/>
        <w:jc w:val="center"/>
        <w:tblBorders>
          <w:top w:val="single" w:sz="8" w:space="0" w:color="004888"/>
          <w:left w:val="single" w:sz="8" w:space="0" w:color="004888"/>
          <w:bottom w:val="single" w:sz="8" w:space="0" w:color="004888"/>
          <w:right w:val="single" w:sz="8" w:space="0" w:color="004888"/>
          <w:insideH w:val="single" w:sz="8" w:space="0" w:color="004888"/>
          <w:insideV w:val="single" w:sz="8" w:space="0" w:color="004888"/>
        </w:tblBorders>
        <w:tblLayout w:type="fixed"/>
        <w:tblLook w:val="0000" w:firstRow="0" w:lastRow="0" w:firstColumn="0" w:lastColumn="0" w:noHBand="0" w:noVBand="0"/>
      </w:tblPr>
      <w:tblGrid>
        <w:gridCol w:w="2205"/>
        <w:gridCol w:w="7050"/>
      </w:tblGrid>
      <w:tr w:rsidR="00D71E3F" w:rsidRPr="00503ACD" w14:paraId="59F03825" w14:textId="77777777" w:rsidTr="625B0C6B">
        <w:trPr>
          <w:trHeight w:val="411"/>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03070CB2" w14:textId="77777777" w:rsidR="00D71E3F" w:rsidRPr="00503ACD" w:rsidRDefault="00D71E3F" w:rsidP="00D71E3F">
            <w:pPr>
              <w:spacing w:line="240" w:lineRule="auto"/>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Job title:</w:t>
            </w:r>
          </w:p>
        </w:tc>
        <w:tc>
          <w:tcPr>
            <w:tcW w:w="7050" w:type="dxa"/>
            <w:tcBorders>
              <w:top w:val="single" w:sz="8" w:space="0" w:color="004888"/>
              <w:left w:val="single" w:sz="8" w:space="0" w:color="004888"/>
              <w:bottom w:val="single" w:sz="8" w:space="0" w:color="004888"/>
              <w:right w:val="single" w:sz="8" w:space="0" w:color="004888"/>
            </w:tcBorders>
            <w:vAlign w:val="center"/>
          </w:tcPr>
          <w:p w14:paraId="407EC249" w14:textId="36618292" w:rsidR="00D71E3F" w:rsidRPr="00503ACD" w:rsidRDefault="00907BE0" w:rsidP="00D71E3F">
            <w:pPr>
              <w:widowControl w:val="0"/>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General Adviser</w:t>
            </w:r>
          </w:p>
        </w:tc>
      </w:tr>
      <w:tr w:rsidR="00D71E3F" w:rsidRPr="00503ACD" w14:paraId="19F45CDB" w14:textId="77777777" w:rsidTr="625B0C6B">
        <w:trPr>
          <w:trHeight w:val="576"/>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6FA6DB2D" w14:textId="77777777" w:rsidR="00D71E3F" w:rsidRPr="00503ACD" w:rsidRDefault="00D71E3F" w:rsidP="00D71E3F">
            <w:pPr>
              <w:tabs>
                <w:tab w:val="right" w:pos="2320"/>
              </w:tabs>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Contract term</w:t>
            </w:r>
          </w:p>
        </w:tc>
        <w:tc>
          <w:tcPr>
            <w:tcW w:w="7050" w:type="dxa"/>
            <w:tcBorders>
              <w:top w:val="single" w:sz="8" w:space="0" w:color="004888"/>
              <w:left w:val="single" w:sz="8" w:space="0" w:color="004888"/>
              <w:bottom w:val="single" w:sz="8" w:space="0" w:color="004888"/>
              <w:right w:val="single" w:sz="8" w:space="0" w:color="004888"/>
            </w:tcBorders>
            <w:vAlign w:val="center"/>
          </w:tcPr>
          <w:p w14:paraId="6F333139" w14:textId="0A872661" w:rsidR="00D71E3F" w:rsidRPr="00503ACD" w:rsidRDefault="00E70033" w:rsidP="00D71E3F">
            <w:pPr>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12 Months Fixed Term Contract</w:t>
            </w:r>
          </w:p>
        </w:tc>
      </w:tr>
      <w:tr w:rsidR="00D71E3F" w:rsidRPr="00503ACD" w14:paraId="659F126C" w14:textId="77777777" w:rsidTr="625B0C6B">
        <w:trPr>
          <w:trHeight w:val="483"/>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4E9B0EDB" w14:textId="77777777" w:rsidR="00D71E3F" w:rsidRPr="00503ACD" w:rsidRDefault="00D71E3F" w:rsidP="00D71E3F">
            <w:pPr>
              <w:tabs>
                <w:tab w:val="right" w:pos="2320"/>
              </w:tabs>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Reporting to:</w:t>
            </w:r>
            <w:r w:rsidRPr="00503ACD">
              <w:rPr>
                <w:rFonts w:asciiTheme="majorHAnsi" w:eastAsia="Open Sans" w:hAnsiTheme="majorHAnsi" w:cstheme="majorHAnsi"/>
                <w:b/>
                <w:color w:val="004888"/>
                <w:sz w:val="24"/>
                <w:szCs w:val="24"/>
              </w:rPr>
              <w:tab/>
            </w:r>
          </w:p>
        </w:tc>
        <w:tc>
          <w:tcPr>
            <w:tcW w:w="7050" w:type="dxa"/>
            <w:tcBorders>
              <w:top w:val="single" w:sz="8" w:space="0" w:color="004888"/>
              <w:left w:val="single" w:sz="8" w:space="0" w:color="004888"/>
              <w:bottom w:val="single" w:sz="8" w:space="0" w:color="004888"/>
              <w:right w:val="single" w:sz="8" w:space="0" w:color="004888"/>
            </w:tcBorders>
            <w:vAlign w:val="center"/>
          </w:tcPr>
          <w:p w14:paraId="2D95C479" w14:textId="4C820C13" w:rsidR="00D71E3F" w:rsidRPr="00503ACD" w:rsidRDefault="61D3E669" w:rsidP="625B0C6B">
            <w:pPr>
              <w:spacing w:line="240" w:lineRule="auto"/>
            </w:pPr>
            <w:r w:rsidRPr="625B0C6B">
              <w:rPr>
                <w:rFonts w:asciiTheme="majorHAnsi" w:eastAsia="Open Sans" w:hAnsiTheme="majorHAnsi" w:cstheme="majorBidi"/>
                <w:color w:val="365F91" w:themeColor="accent1" w:themeShade="BF"/>
                <w:sz w:val="24"/>
                <w:szCs w:val="24"/>
              </w:rPr>
              <w:t>Advice Services Manager</w:t>
            </w:r>
          </w:p>
        </w:tc>
      </w:tr>
      <w:tr w:rsidR="00D71E3F" w:rsidRPr="00503ACD" w14:paraId="17E9BB1A" w14:textId="77777777" w:rsidTr="625B0C6B">
        <w:trPr>
          <w:trHeight w:val="509"/>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2292A97B" w14:textId="77777777" w:rsidR="00D71E3F" w:rsidRPr="00503ACD" w:rsidRDefault="00D71E3F" w:rsidP="00D71E3F">
            <w:p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Salary:</w:t>
            </w:r>
          </w:p>
        </w:tc>
        <w:tc>
          <w:tcPr>
            <w:tcW w:w="7050" w:type="dxa"/>
            <w:tcBorders>
              <w:top w:val="single" w:sz="8" w:space="0" w:color="004888"/>
              <w:left w:val="single" w:sz="8" w:space="0" w:color="004888"/>
              <w:bottom w:val="single" w:sz="8" w:space="0" w:color="004888"/>
              <w:right w:val="single" w:sz="8" w:space="0" w:color="004888"/>
            </w:tcBorders>
            <w:vAlign w:val="center"/>
          </w:tcPr>
          <w:p w14:paraId="6F7C8AE7" w14:textId="33F1609B" w:rsidR="00D71E3F" w:rsidRPr="00503ACD" w:rsidRDefault="00D71E3F" w:rsidP="625B0C6B">
            <w:pPr>
              <w:spacing w:line="240" w:lineRule="auto"/>
              <w:rPr>
                <w:rFonts w:asciiTheme="majorHAnsi" w:eastAsia="Open Sans" w:hAnsiTheme="majorHAnsi" w:cstheme="majorBidi"/>
                <w:color w:val="365F91" w:themeColor="accent1" w:themeShade="BF"/>
                <w:sz w:val="24"/>
                <w:szCs w:val="24"/>
              </w:rPr>
            </w:pPr>
            <w:r w:rsidRPr="625B0C6B">
              <w:rPr>
                <w:rFonts w:asciiTheme="majorHAnsi" w:eastAsia="Open Sans" w:hAnsiTheme="majorHAnsi" w:cstheme="majorBidi"/>
                <w:color w:val="365F91" w:themeColor="accent1" w:themeShade="BF"/>
                <w:sz w:val="24"/>
                <w:szCs w:val="24"/>
              </w:rPr>
              <w:t>£</w:t>
            </w:r>
            <w:r w:rsidR="000501C1">
              <w:rPr>
                <w:rFonts w:asciiTheme="majorHAnsi" w:eastAsia="Open Sans" w:hAnsiTheme="majorHAnsi" w:cstheme="majorBidi"/>
                <w:color w:val="365F91" w:themeColor="accent1" w:themeShade="BF"/>
                <w:sz w:val="24"/>
                <w:szCs w:val="24"/>
              </w:rPr>
              <w:t>25,081</w:t>
            </w:r>
          </w:p>
        </w:tc>
      </w:tr>
      <w:tr w:rsidR="00D71E3F" w:rsidRPr="00503ACD" w14:paraId="5C6A36C5" w14:textId="77777777" w:rsidTr="625B0C6B">
        <w:trPr>
          <w:trHeight w:val="486"/>
          <w:jc w:val="center"/>
        </w:trPr>
        <w:tc>
          <w:tcPr>
            <w:tcW w:w="2205" w:type="dxa"/>
            <w:tcBorders>
              <w:top w:val="single" w:sz="8" w:space="0" w:color="004888"/>
              <w:left w:val="single" w:sz="8" w:space="0" w:color="004888"/>
              <w:bottom w:val="single" w:sz="8" w:space="0" w:color="004888"/>
              <w:right w:val="single" w:sz="8" w:space="0" w:color="004888"/>
            </w:tcBorders>
          </w:tcPr>
          <w:p w14:paraId="7CBB9F98" w14:textId="77777777" w:rsidR="00D71E3F" w:rsidRPr="00503ACD" w:rsidRDefault="00D71E3F" w:rsidP="00D71E3F">
            <w:pPr>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Hours:</w:t>
            </w:r>
          </w:p>
        </w:tc>
        <w:tc>
          <w:tcPr>
            <w:tcW w:w="7050" w:type="dxa"/>
            <w:tcBorders>
              <w:top w:val="single" w:sz="8" w:space="0" w:color="004888"/>
              <w:left w:val="single" w:sz="8" w:space="0" w:color="004888"/>
              <w:bottom w:val="single" w:sz="8" w:space="0" w:color="004888"/>
              <w:right w:val="single" w:sz="8" w:space="0" w:color="004888"/>
            </w:tcBorders>
            <w:vAlign w:val="center"/>
          </w:tcPr>
          <w:p w14:paraId="44E6918A" w14:textId="7A866A2D" w:rsidR="00D71E3F" w:rsidRPr="00503ACD" w:rsidRDefault="00E70033" w:rsidP="00D71E3F">
            <w:pPr>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35</w:t>
            </w:r>
            <w:r w:rsidR="00D71E3F" w:rsidRPr="00503ACD">
              <w:rPr>
                <w:rFonts w:asciiTheme="majorHAnsi" w:eastAsia="Open Sans" w:hAnsiTheme="majorHAnsi" w:cstheme="majorHAnsi"/>
                <w:color w:val="365F91" w:themeColor="accent1" w:themeShade="BF"/>
                <w:sz w:val="24"/>
                <w:szCs w:val="24"/>
              </w:rPr>
              <w:t xml:space="preserve"> hr. p.w.</w:t>
            </w:r>
          </w:p>
        </w:tc>
      </w:tr>
      <w:tr w:rsidR="00D71E3F" w:rsidRPr="00503ACD" w14:paraId="42055168" w14:textId="77777777" w:rsidTr="625B0C6B">
        <w:trPr>
          <w:jc w:val="center"/>
        </w:trPr>
        <w:tc>
          <w:tcPr>
            <w:tcW w:w="2205" w:type="dxa"/>
            <w:tcBorders>
              <w:top w:val="single" w:sz="8" w:space="0" w:color="004888"/>
              <w:left w:val="single" w:sz="8" w:space="0" w:color="004888"/>
              <w:bottom w:val="single" w:sz="8" w:space="0" w:color="004888"/>
              <w:right w:val="single" w:sz="8" w:space="0" w:color="004888"/>
            </w:tcBorders>
          </w:tcPr>
          <w:p w14:paraId="71C40306" w14:textId="77777777" w:rsidR="00D71E3F" w:rsidRPr="00503ACD" w:rsidRDefault="00D71E3F" w:rsidP="00D71E3F">
            <w:pPr>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Employers’ Pension contribution:</w:t>
            </w:r>
          </w:p>
        </w:tc>
        <w:tc>
          <w:tcPr>
            <w:tcW w:w="7050" w:type="dxa"/>
            <w:tcBorders>
              <w:top w:val="single" w:sz="8" w:space="0" w:color="004888"/>
              <w:left w:val="single" w:sz="8" w:space="0" w:color="004888"/>
              <w:bottom w:val="single" w:sz="8" w:space="0" w:color="004888"/>
              <w:right w:val="single" w:sz="8" w:space="0" w:color="004888"/>
            </w:tcBorders>
            <w:vAlign w:val="center"/>
          </w:tcPr>
          <w:p w14:paraId="07B4E6C2" w14:textId="77777777" w:rsidR="00D71E3F" w:rsidRPr="00503ACD" w:rsidRDefault="00D71E3F" w:rsidP="00D71E3F">
            <w:pPr>
              <w:spacing w:line="240" w:lineRule="auto"/>
              <w:contextualSpacing/>
              <w:rPr>
                <w:rFonts w:asciiTheme="majorHAnsi" w:eastAsia="Open Sans" w:hAnsiTheme="majorHAnsi" w:cstheme="majorHAnsi"/>
                <w:color w:val="365F91" w:themeColor="accent1" w:themeShade="BF"/>
                <w:sz w:val="24"/>
                <w:szCs w:val="24"/>
              </w:rPr>
            </w:pPr>
            <w:r w:rsidRPr="00503ACD">
              <w:rPr>
                <w:rFonts w:asciiTheme="majorHAnsi" w:eastAsia="Open Sans" w:hAnsiTheme="majorHAnsi" w:cstheme="majorHAnsi"/>
                <w:color w:val="365F91" w:themeColor="accent1" w:themeShade="BF"/>
                <w:sz w:val="24"/>
                <w:szCs w:val="24"/>
              </w:rPr>
              <w:t>6%</w:t>
            </w:r>
          </w:p>
        </w:tc>
      </w:tr>
      <w:tr w:rsidR="00D71E3F" w:rsidRPr="00503ACD" w14:paraId="7BD7D878" w14:textId="77777777" w:rsidTr="625B0C6B">
        <w:trPr>
          <w:trHeight w:val="240"/>
          <w:jc w:val="center"/>
        </w:trPr>
        <w:tc>
          <w:tcPr>
            <w:tcW w:w="2205" w:type="dxa"/>
            <w:tcBorders>
              <w:top w:val="single" w:sz="8" w:space="0" w:color="004888"/>
              <w:left w:val="single" w:sz="8" w:space="0" w:color="004888"/>
              <w:bottom w:val="single" w:sz="8" w:space="0" w:color="004888"/>
              <w:right w:val="single" w:sz="8" w:space="0" w:color="004888"/>
            </w:tcBorders>
          </w:tcPr>
          <w:p w14:paraId="6110CDB5" w14:textId="77777777" w:rsidR="00D71E3F" w:rsidRPr="00503ACD" w:rsidRDefault="00D71E3F" w:rsidP="00D71E3F">
            <w:p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Location:</w:t>
            </w:r>
          </w:p>
        </w:tc>
        <w:tc>
          <w:tcPr>
            <w:tcW w:w="7050" w:type="dxa"/>
            <w:tcBorders>
              <w:top w:val="single" w:sz="8" w:space="0" w:color="004888"/>
              <w:left w:val="single" w:sz="8" w:space="0" w:color="004888"/>
              <w:bottom w:val="single" w:sz="8" w:space="0" w:color="004888"/>
              <w:right w:val="single" w:sz="8" w:space="0" w:color="004888"/>
            </w:tcBorders>
            <w:vAlign w:val="center"/>
          </w:tcPr>
          <w:p w14:paraId="5CB08B2B" w14:textId="0E297E79" w:rsidR="00D71E3F" w:rsidRPr="00503ACD" w:rsidRDefault="00497E13" w:rsidP="00D71E3F">
            <w:pPr>
              <w:spacing w:line="240" w:lineRule="auto"/>
              <w:rPr>
                <w:rFonts w:asciiTheme="majorHAnsi" w:eastAsia="Open Sans" w:hAnsiTheme="majorHAnsi" w:cstheme="majorHAnsi"/>
                <w:color w:val="365F91" w:themeColor="accent1" w:themeShade="BF"/>
                <w:sz w:val="24"/>
                <w:szCs w:val="24"/>
              </w:rPr>
            </w:pPr>
            <w:r>
              <w:rPr>
                <w:rFonts w:asciiTheme="majorHAnsi" w:hAnsiTheme="majorHAnsi" w:cstheme="majorHAnsi"/>
                <w:bCs/>
                <w:color w:val="365F91" w:themeColor="accent1" w:themeShade="BF"/>
                <w:sz w:val="24"/>
                <w:szCs w:val="24"/>
              </w:rPr>
              <w:t>The role will delivery services from our</w:t>
            </w:r>
            <w:r w:rsidR="00E70033">
              <w:rPr>
                <w:rFonts w:asciiTheme="majorHAnsi" w:hAnsiTheme="majorHAnsi" w:cstheme="majorHAnsi"/>
                <w:bCs/>
                <w:color w:val="365F91" w:themeColor="accent1" w:themeShade="BF"/>
                <w:sz w:val="24"/>
                <w:szCs w:val="24"/>
              </w:rPr>
              <w:t xml:space="preserve"> Kirkby and Huyton offices</w:t>
            </w:r>
            <w:r>
              <w:rPr>
                <w:rFonts w:asciiTheme="majorHAnsi" w:hAnsiTheme="majorHAnsi" w:cstheme="majorHAnsi"/>
                <w:bCs/>
                <w:color w:val="365F91" w:themeColor="accent1" w:themeShade="BF"/>
                <w:sz w:val="24"/>
                <w:szCs w:val="24"/>
              </w:rPr>
              <w:t xml:space="preserve"> and outreach locations across Knowsley.  Some home working will be considered.</w:t>
            </w:r>
          </w:p>
        </w:tc>
      </w:tr>
      <w:tr w:rsidR="00291281" w:rsidRPr="00503ACD" w14:paraId="161B052D" w14:textId="77777777" w:rsidTr="625B0C6B">
        <w:trPr>
          <w:trHeight w:val="240"/>
          <w:jc w:val="center"/>
        </w:trPr>
        <w:tc>
          <w:tcPr>
            <w:tcW w:w="2205" w:type="dxa"/>
            <w:tcBorders>
              <w:top w:val="single" w:sz="8" w:space="0" w:color="004888"/>
              <w:left w:val="single" w:sz="8" w:space="0" w:color="004888"/>
              <w:bottom w:val="single" w:sz="8" w:space="0" w:color="004888"/>
              <w:right w:val="single" w:sz="8" w:space="0" w:color="004888"/>
            </w:tcBorders>
          </w:tcPr>
          <w:p w14:paraId="185042A4" w14:textId="207468D5" w:rsidR="00291281" w:rsidRPr="00503ACD" w:rsidRDefault="00291281" w:rsidP="00D71E3F">
            <w:pPr>
              <w:spacing w:line="240" w:lineRule="auto"/>
              <w:rPr>
                <w:rFonts w:asciiTheme="majorHAnsi" w:eastAsia="Open Sans" w:hAnsiTheme="majorHAnsi" w:cstheme="majorHAnsi"/>
                <w:b/>
                <w:color w:val="004888"/>
                <w:sz w:val="24"/>
                <w:szCs w:val="24"/>
              </w:rPr>
            </w:pPr>
            <w:r>
              <w:rPr>
                <w:rFonts w:asciiTheme="majorHAnsi" w:eastAsia="Open Sans" w:hAnsiTheme="majorHAnsi" w:cstheme="majorHAnsi"/>
                <w:b/>
                <w:color w:val="004888"/>
                <w:sz w:val="24"/>
                <w:szCs w:val="24"/>
              </w:rPr>
              <w:t>Role Purpose</w:t>
            </w:r>
          </w:p>
        </w:tc>
        <w:tc>
          <w:tcPr>
            <w:tcW w:w="7050" w:type="dxa"/>
            <w:tcBorders>
              <w:top w:val="single" w:sz="8" w:space="0" w:color="004888"/>
              <w:left w:val="single" w:sz="8" w:space="0" w:color="004888"/>
              <w:bottom w:val="single" w:sz="8" w:space="0" w:color="004888"/>
              <w:right w:val="single" w:sz="8" w:space="0" w:color="004888"/>
            </w:tcBorders>
            <w:vAlign w:val="center"/>
          </w:tcPr>
          <w:p w14:paraId="2B2CA2FB" w14:textId="3948FF4D" w:rsidR="00907BE0" w:rsidRPr="00907BE0" w:rsidRDefault="00C20E38" w:rsidP="00907BE0">
            <w:pPr>
              <w:spacing w:line="240" w:lineRule="auto"/>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 xml:space="preserve">This position is funded by </w:t>
            </w:r>
            <w:r w:rsidR="000501C1">
              <w:rPr>
                <w:rFonts w:asciiTheme="majorHAnsi" w:hAnsiTheme="majorHAnsi" w:cstheme="majorHAnsi"/>
                <w:color w:val="365F91" w:themeColor="accent1" w:themeShade="BF"/>
                <w:sz w:val="24"/>
                <w:szCs w:val="24"/>
              </w:rPr>
              <w:t>Scottish Power Energy Networks</w:t>
            </w:r>
            <w:r w:rsidR="00497E13">
              <w:rPr>
                <w:rFonts w:asciiTheme="majorHAnsi" w:hAnsiTheme="majorHAnsi" w:cstheme="majorHAnsi"/>
                <w:color w:val="365F91" w:themeColor="accent1" w:themeShade="BF"/>
                <w:sz w:val="24"/>
                <w:szCs w:val="24"/>
              </w:rPr>
              <w:t>, t</w:t>
            </w:r>
            <w:r w:rsidR="00907BE0" w:rsidRPr="00907BE0">
              <w:rPr>
                <w:rFonts w:asciiTheme="majorHAnsi" w:hAnsiTheme="majorHAnsi" w:cstheme="majorHAnsi"/>
                <w:color w:val="365F91" w:themeColor="accent1" w:themeShade="BF"/>
                <w:sz w:val="24"/>
                <w:szCs w:val="24"/>
              </w:rPr>
              <w:t>o help provide an effective and efficient advice service to members of the public. To help influence government and other organisations by informing them of the effect of their actions on the lives of clients.</w:t>
            </w:r>
          </w:p>
          <w:p w14:paraId="5A19428D" w14:textId="5916A788" w:rsidR="00291281" w:rsidRPr="00291281" w:rsidRDefault="00291281" w:rsidP="00E70033">
            <w:pPr>
              <w:spacing w:line="240" w:lineRule="auto"/>
              <w:outlineLvl w:val="2"/>
              <w:rPr>
                <w:rFonts w:asciiTheme="majorHAnsi" w:hAnsiTheme="majorHAnsi" w:cs="Open Sans"/>
                <w:bCs/>
                <w:color w:val="365F91" w:themeColor="accent1" w:themeShade="BF"/>
                <w:sz w:val="24"/>
                <w:szCs w:val="24"/>
              </w:rPr>
            </w:pPr>
          </w:p>
        </w:tc>
      </w:tr>
    </w:tbl>
    <w:p w14:paraId="3F174B07" w14:textId="77777777" w:rsidR="00784029" w:rsidRPr="00503ACD" w:rsidRDefault="00784029" w:rsidP="004A718C">
      <w:pPr>
        <w:spacing w:line="240" w:lineRule="auto"/>
        <w:rPr>
          <w:rFonts w:asciiTheme="majorHAnsi" w:eastAsia="Open Sans" w:hAnsiTheme="majorHAnsi" w:cstheme="majorHAnsi"/>
          <w:color w:val="004888"/>
          <w:sz w:val="24"/>
          <w:szCs w:val="24"/>
        </w:rPr>
      </w:pPr>
    </w:p>
    <w:p w14:paraId="7BA62228" w14:textId="75706078" w:rsidR="00784029" w:rsidRPr="00503ACD" w:rsidRDefault="00784029" w:rsidP="004A718C">
      <w:pPr>
        <w:spacing w:line="240" w:lineRule="auto"/>
        <w:rPr>
          <w:rFonts w:asciiTheme="majorHAnsi" w:eastAsia="Open Sans" w:hAnsiTheme="majorHAnsi" w:cstheme="majorHAnsi"/>
          <w:color w:val="004888"/>
          <w:sz w:val="24"/>
          <w:szCs w:val="24"/>
        </w:rPr>
      </w:pPr>
    </w:p>
    <w:p w14:paraId="7331E4F0" w14:textId="2F3CDFB3" w:rsidR="00D71E3F" w:rsidRPr="00503ACD" w:rsidRDefault="00D71E3F" w:rsidP="004A718C">
      <w:pPr>
        <w:spacing w:line="240" w:lineRule="auto"/>
        <w:rPr>
          <w:rFonts w:asciiTheme="majorHAnsi" w:eastAsia="Open Sans" w:hAnsiTheme="majorHAnsi" w:cstheme="majorHAnsi"/>
          <w:color w:val="004888"/>
          <w:sz w:val="24"/>
          <w:szCs w:val="24"/>
        </w:rPr>
      </w:pPr>
    </w:p>
    <w:p w14:paraId="4D5E9424" w14:textId="4066192C" w:rsidR="00BB6F39" w:rsidRPr="00503ACD" w:rsidRDefault="00BB6F39" w:rsidP="004A718C">
      <w:pPr>
        <w:spacing w:line="240" w:lineRule="auto"/>
        <w:rPr>
          <w:rFonts w:asciiTheme="majorHAnsi" w:eastAsia="Open Sans" w:hAnsiTheme="majorHAnsi" w:cstheme="majorHAnsi"/>
          <w:color w:val="004888"/>
          <w:sz w:val="24"/>
          <w:szCs w:val="24"/>
        </w:rPr>
      </w:pPr>
    </w:p>
    <w:p w14:paraId="27E07CA3" w14:textId="77777777" w:rsidR="00BB6F39" w:rsidRPr="00503ACD" w:rsidRDefault="00BB6F39" w:rsidP="004A718C">
      <w:pPr>
        <w:spacing w:line="240" w:lineRule="auto"/>
        <w:rPr>
          <w:rFonts w:asciiTheme="majorHAnsi" w:eastAsia="Open Sans" w:hAnsiTheme="majorHAnsi" w:cstheme="majorHAnsi"/>
          <w:color w:val="004888"/>
          <w:sz w:val="24"/>
          <w:szCs w:val="24"/>
        </w:rPr>
      </w:pPr>
    </w:p>
    <w:p w14:paraId="2174AB15" w14:textId="76715ED3" w:rsidR="00D71E3F" w:rsidRPr="00503ACD" w:rsidRDefault="00D71E3F" w:rsidP="004A718C">
      <w:pPr>
        <w:spacing w:line="240" w:lineRule="auto"/>
        <w:rPr>
          <w:rFonts w:asciiTheme="majorHAnsi" w:eastAsia="Open Sans" w:hAnsiTheme="majorHAnsi" w:cstheme="majorHAnsi"/>
          <w:color w:val="004888"/>
          <w:sz w:val="24"/>
          <w:szCs w:val="24"/>
        </w:rPr>
      </w:pPr>
    </w:p>
    <w:p w14:paraId="764FB3C5" w14:textId="6AB074CA" w:rsidR="006F3680" w:rsidRPr="00503ACD" w:rsidRDefault="006F3680" w:rsidP="004A718C">
      <w:pPr>
        <w:spacing w:line="240" w:lineRule="auto"/>
        <w:rPr>
          <w:rFonts w:asciiTheme="majorHAnsi" w:eastAsia="Open Sans" w:hAnsiTheme="majorHAnsi" w:cstheme="majorHAnsi"/>
          <w:color w:val="004888"/>
          <w:sz w:val="24"/>
          <w:szCs w:val="24"/>
        </w:rPr>
      </w:pPr>
    </w:p>
    <w:p w14:paraId="0E7D5CB3" w14:textId="18C9B8B3" w:rsidR="006F3680" w:rsidRPr="00503ACD" w:rsidRDefault="006F3680" w:rsidP="004A718C">
      <w:pPr>
        <w:spacing w:line="240" w:lineRule="auto"/>
        <w:rPr>
          <w:rFonts w:asciiTheme="majorHAnsi" w:eastAsia="Open Sans" w:hAnsiTheme="majorHAnsi" w:cstheme="majorHAnsi"/>
          <w:color w:val="004888"/>
          <w:sz w:val="24"/>
          <w:szCs w:val="24"/>
        </w:rPr>
      </w:pPr>
    </w:p>
    <w:p w14:paraId="0DBF6B8B" w14:textId="038D7609" w:rsidR="00E96B47" w:rsidRPr="00503ACD" w:rsidRDefault="00E96B47" w:rsidP="004A718C">
      <w:pPr>
        <w:spacing w:line="240" w:lineRule="auto"/>
        <w:rPr>
          <w:rFonts w:asciiTheme="majorHAnsi" w:eastAsia="Open Sans" w:hAnsiTheme="majorHAnsi" w:cstheme="majorHAnsi"/>
          <w:color w:val="004888"/>
          <w:sz w:val="24"/>
          <w:szCs w:val="24"/>
        </w:rPr>
      </w:pPr>
    </w:p>
    <w:p w14:paraId="64F5F622" w14:textId="4AF05F67" w:rsidR="00E96B47" w:rsidRPr="00503ACD" w:rsidRDefault="00E96B47" w:rsidP="004A718C">
      <w:pPr>
        <w:spacing w:line="240" w:lineRule="auto"/>
        <w:rPr>
          <w:rFonts w:asciiTheme="majorHAnsi" w:eastAsia="Open Sans" w:hAnsiTheme="majorHAnsi" w:cstheme="majorHAnsi"/>
          <w:color w:val="004888"/>
          <w:sz w:val="24"/>
          <w:szCs w:val="24"/>
        </w:rPr>
      </w:pPr>
    </w:p>
    <w:p w14:paraId="0288BF39" w14:textId="531CA826" w:rsidR="00E96B47" w:rsidRPr="00503ACD" w:rsidRDefault="00E96B47" w:rsidP="004A718C">
      <w:pPr>
        <w:spacing w:line="240" w:lineRule="auto"/>
        <w:rPr>
          <w:rFonts w:asciiTheme="majorHAnsi" w:eastAsia="Open Sans" w:hAnsiTheme="majorHAnsi" w:cstheme="majorHAnsi"/>
          <w:color w:val="004888"/>
          <w:sz w:val="24"/>
          <w:szCs w:val="24"/>
        </w:rPr>
      </w:pPr>
    </w:p>
    <w:p w14:paraId="0D6BADB9" w14:textId="76F45C9C" w:rsidR="00E96B47" w:rsidRPr="00503ACD" w:rsidRDefault="00E96B47" w:rsidP="004A718C">
      <w:pPr>
        <w:spacing w:line="240" w:lineRule="auto"/>
        <w:rPr>
          <w:rFonts w:asciiTheme="majorHAnsi" w:eastAsia="Open Sans" w:hAnsiTheme="majorHAnsi" w:cstheme="majorHAnsi"/>
          <w:color w:val="004888"/>
          <w:sz w:val="24"/>
          <w:szCs w:val="24"/>
        </w:rPr>
      </w:pPr>
    </w:p>
    <w:p w14:paraId="1791B4AD" w14:textId="4BCD08D2" w:rsidR="00E96B47" w:rsidRPr="00503ACD" w:rsidRDefault="00E96B47" w:rsidP="004A718C">
      <w:pPr>
        <w:spacing w:line="240" w:lineRule="auto"/>
        <w:rPr>
          <w:rFonts w:asciiTheme="majorHAnsi" w:eastAsia="Open Sans" w:hAnsiTheme="majorHAnsi" w:cstheme="majorHAnsi"/>
          <w:color w:val="004888"/>
          <w:sz w:val="24"/>
          <w:szCs w:val="24"/>
        </w:rPr>
      </w:pPr>
    </w:p>
    <w:p w14:paraId="13D82E11" w14:textId="676C0A7B" w:rsidR="00E96B47" w:rsidRPr="00503ACD" w:rsidRDefault="00E96B47" w:rsidP="004A718C">
      <w:pPr>
        <w:spacing w:line="240" w:lineRule="auto"/>
        <w:rPr>
          <w:rFonts w:asciiTheme="majorHAnsi" w:eastAsia="Open Sans" w:hAnsiTheme="majorHAnsi" w:cstheme="majorHAnsi"/>
          <w:color w:val="004888"/>
          <w:sz w:val="24"/>
          <w:szCs w:val="24"/>
        </w:rPr>
      </w:pPr>
    </w:p>
    <w:p w14:paraId="36DAF563" w14:textId="0904B59A" w:rsidR="00E96B47" w:rsidRPr="00503ACD" w:rsidRDefault="00E96B47" w:rsidP="004A718C">
      <w:pPr>
        <w:spacing w:line="240" w:lineRule="auto"/>
        <w:rPr>
          <w:rFonts w:asciiTheme="majorHAnsi" w:eastAsia="Open Sans" w:hAnsiTheme="majorHAnsi" w:cstheme="majorHAnsi"/>
          <w:color w:val="004888"/>
          <w:sz w:val="24"/>
          <w:szCs w:val="24"/>
        </w:rPr>
      </w:pPr>
    </w:p>
    <w:p w14:paraId="14B7983C" w14:textId="6257ED9E" w:rsidR="00E96B47" w:rsidRPr="00503ACD" w:rsidRDefault="00E96B47" w:rsidP="004A718C">
      <w:pPr>
        <w:spacing w:line="240" w:lineRule="auto"/>
        <w:rPr>
          <w:rFonts w:asciiTheme="majorHAnsi" w:eastAsia="Open Sans" w:hAnsiTheme="majorHAnsi" w:cstheme="majorHAnsi"/>
          <w:color w:val="004888"/>
          <w:sz w:val="24"/>
          <w:szCs w:val="24"/>
        </w:rPr>
      </w:pPr>
    </w:p>
    <w:p w14:paraId="6243AC99" w14:textId="5941607E" w:rsidR="00E96B47" w:rsidRPr="00503ACD" w:rsidRDefault="00E96B47" w:rsidP="004A718C">
      <w:pPr>
        <w:spacing w:line="240" w:lineRule="auto"/>
        <w:rPr>
          <w:rFonts w:asciiTheme="majorHAnsi" w:eastAsia="Open Sans" w:hAnsiTheme="majorHAnsi" w:cstheme="majorHAnsi"/>
          <w:color w:val="004888"/>
          <w:sz w:val="24"/>
          <w:szCs w:val="24"/>
        </w:rPr>
      </w:pPr>
    </w:p>
    <w:p w14:paraId="3C1FA5BA" w14:textId="2525B640" w:rsidR="00E96B47" w:rsidRPr="00503ACD" w:rsidRDefault="00E96B47" w:rsidP="004A718C">
      <w:pPr>
        <w:spacing w:line="240" w:lineRule="auto"/>
        <w:rPr>
          <w:rFonts w:asciiTheme="majorHAnsi" w:eastAsia="Open Sans" w:hAnsiTheme="majorHAnsi" w:cstheme="majorHAnsi"/>
          <w:color w:val="004888"/>
          <w:sz w:val="24"/>
          <w:szCs w:val="24"/>
        </w:rPr>
      </w:pPr>
    </w:p>
    <w:p w14:paraId="32CD7B62" w14:textId="1003390B" w:rsidR="00E96B47" w:rsidRPr="00503ACD" w:rsidRDefault="00E96B47" w:rsidP="004A718C">
      <w:pPr>
        <w:spacing w:line="240" w:lineRule="auto"/>
        <w:rPr>
          <w:rFonts w:asciiTheme="majorHAnsi" w:eastAsia="Open Sans" w:hAnsiTheme="majorHAnsi" w:cstheme="majorHAnsi"/>
          <w:color w:val="004888"/>
          <w:sz w:val="24"/>
          <w:szCs w:val="24"/>
        </w:rPr>
      </w:pPr>
    </w:p>
    <w:p w14:paraId="66B017B0" w14:textId="0C8999BA" w:rsidR="00E96B47" w:rsidRPr="00503ACD" w:rsidRDefault="00E96B47" w:rsidP="004A718C">
      <w:pPr>
        <w:spacing w:line="240" w:lineRule="auto"/>
        <w:rPr>
          <w:rFonts w:asciiTheme="majorHAnsi" w:eastAsia="Open Sans" w:hAnsiTheme="majorHAnsi" w:cstheme="majorHAnsi"/>
          <w:color w:val="004888"/>
          <w:sz w:val="24"/>
          <w:szCs w:val="24"/>
        </w:rPr>
      </w:pPr>
    </w:p>
    <w:p w14:paraId="15DB1F6F" w14:textId="125194E8" w:rsidR="00E96B47" w:rsidRPr="00503ACD" w:rsidRDefault="00E96B47" w:rsidP="004A718C">
      <w:pPr>
        <w:spacing w:line="240" w:lineRule="auto"/>
        <w:rPr>
          <w:rFonts w:asciiTheme="majorHAnsi" w:eastAsia="Open Sans" w:hAnsiTheme="majorHAnsi" w:cstheme="majorHAnsi"/>
          <w:color w:val="004888"/>
          <w:sz w:val="24"/>
          <w:szCs w:val="24"/>
        </w:rPr>
      </w:pPr>
    </w:p>
    <w:p w14:paraId="5ECA48DE" w14:textId="115A5C85" w:rsidR="00E96B47" w:rsidRPr="00503ACD" w:rsidRDefault="00E96B47" w:rsidP="004A718C">
      <w:pPr>
        <w:spacing w:line="240" w:lineRule="auto"/>
        <w:rPr>
          <w:rFonts w:asciiTheme="majorHAnsi" w:eastAsia="Open Sans" w:hAnsiTheme="majorHAnsi" w:cstheme="majorHAnsi"/>
          <w:color w:val="004888"/>
          <w:sz w:val="24"/>
          <w:szCs w:val="24"/>
        </w:rPr>
      </w:pPr>
    </w:p>
    <w:p w14:paraId="529C150F" w14:textId="48E0C9E0" w:rsidR="00E96B47" w:rsidRPr="00503ACD" w:rsidRDefault="00E96B47" w:rsidP="004A718C">
      <w:pPr>
        <w:spacing w:line="240" w:lineRule="auto"/>
        <w:rPr>
          <w:rFonts w:asciiTheme="majorHAnsi" w:eastAsia="Open Sans" w:hAnsiTheme="majorHAnsi" w:cstheme="majorHAnsi"/>
          <w:color w:val="004888"/>
          <w:sz w:val="24"/>
          <w:szCs w:val="24"/>
        </w:rPr>
      </w:pPr>
    </w:p>
    <w:p w14:paraId="72AD5FA7" w14:textId="003B7C3D" w:rsidR="00E96B47" w:rsidRPr="00503ACD" w:rsidRDefault="00E96B47" w:rsidP="004A718C">
      <w:pPr>
        <w:spacing w:line="240" w:lineRule="auto"/>
        <w:rPr>
          <w:rFonts w:asciiTheme="majorHAnsi" w:eastAsia="Open Sans" w:hAnsiTheme="majorHAnsi" w:cstheme="majorHAnsi"/>
          <w:color w:val="004888"/>
          <w:sz w:val="24"/>
          <w:szCs w:val="24"/>
        </w:rPr>
      </w:pPr>
    </w:p>
    <w:p w14:paraId="6E661518" w14:textId="5D442A2F" w:rsidR="00503ACD" w:rsidRDefault="00503ACD" w:rsidP="004A718C">
      <w:pPr>
        <w:spacing w:line="240" w:lineRule="auto"/>
        <w:rPr>
          <w:rFonts w:asciiTheme="majorHAnsi" w:eastAsia="Open Sans" w:hAnsiTheme="majorHAnsi" w:cstheme="majorHAnsi"/>
          <w:color w:val="004888"/>
          <w:sz w:val="24"/>
          <w:szCs w:val="24"/>
        </w:rPr>
      </w:pPr>
    </w:p>
    <w:p w14:paraId="1B133FA4" w14:textId="77777777" w:rsidR="00503ACD" w:rsidRPr="00503ACD" w:rsidRDefault="00503ACD" w:rsidP="004A718C">
      <w:pPr>
        <w:spacing w:line="240" w:lineRule="auto"/>
        <w:rPr>
          <w:rFonts w:asciiTheme="majorHAnsi" w:eastAsia="Open Sans" w:hAnsiTheme="majorHAnsi" w:cstheme="majorHAnsi"/>
          <w:color w:val="004888"/>
          <w:sz w:val="24"/>
          <w:szCs w:val="24"/>
        </w:rPr>
      </w:pPr>
    </w:p>
    <w:p w14:paraId="6ADB0C73" w14:textId="77777777" w:rsidR="006F3680" w:rsidRPr="00503ACD" w:rsidRDefault="006F3680" w:rsidP="004A718C">
      <w:pPr>
        <w:spacing w:line="240" w:lineRule="auto"/>
        <w:rPr>
          <w:rFonts w:asciiTheme="majorHAnsi" w:eastAsia="Open Sans" w:hAnsiTheme="majorHAnsi" w:cstheme="majorHAnsi"/>
          <w:color w:val="004888"/>
          <w:sz w:val="24"/>
          <w:szCs w:val="24"/>
        </w:rPr>
      </w:pPr>
    </w:p>
    <w:p w14:paraId="2F7957D6" w14:textId="77777777" w:rsidR="00784029" w:rsidRPr="00503ACD" w:rsidRDefault="003730A5" w:rsidP="004A718C">
      <w:pPr>
        <w:widowControl w:val="0"/>
        <w:spacing w:line="240" w:lineRule="auto"/>
        <w:rPr>
          <w:rFonts w:asciiTheme="majorHAnsi" w:eastAsia="Open Sans" w:hAnsiTheme="majorHAnsi" w:cstheme="majorHAnsi"/>
          <w:b/>
          <w:color w:val="004888"/>
          <w:sz w:val="54"/>
          <w:szCs w:val="54"/>
        </w:rPr>
      </w:pPr>
      <w:r w:rsidRPr="00503ACD">
        <w:rPr>
          <w:rFonts w:asciiTheme="majorHAnsi" w:eastAsia="Open Sans" w:hAnsiTheme="majorHAnsi" w:cstheme="majorHAnsi"/>
          <w:noProof/>
          <w:color w:val="004888"/>
          <w:sz w:val="28"/>
          <w:szCs w:val="28"/>
        </w:rPr>
        <w:drawing>
          <wp:inline distT="19050" distB="19050" distL="19050" distR="19050" wp14:anchorId="1C256492" wp14:editId="618FFBD8">
            <wp:extent cx="490682" cy="4318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90682" cy="431800"/>
                    </a:xfrm>
                    <a:prstGeom prst="rect">
                      <a:avLst/>
                    </a:prstGeom>
                    <a:ln/>
                  </pic:spPr>
                </pic:pic>
              </a:graphicData>
            </a:graphic>
          </wp:inline>
        </w:drawing>
      </w:r>
      <w:r w:rsidRPr="00503ACD">
        <w:rPr>
          <w:rFonts w:asciiTheme="majorHAnsi" w:eastAsia="Open Sans" w:hAnsiTheme="majorHAnsi" w:cstheme="majorBidi"/>
          <w:color w:val="004888"/>
          <w:sz w:val="28"/>
          <w:szCs w:val="28"/>
        </w:rPr>
        <w:t xml:space="preserve">  </w:t>
      </w:r>
      <w:r w:rsidRPr="00503ACD">
        <w:rPr>
          <w:rFonts w:asciiTheme="majorHAnsi" w:eastAsia="Open Sans" w:hAnsiTheme="majorHAnsi" w:cstheme="majorBidi"/>
          <w:b/>
          <w:bCs/>
          <w:color w:val="004888"/>
          <w:sz w:val="44"/>
          <w:szCs w:val="44"/>
        </w:rPr>
        <w:t>Role profile</w:t>
      </w:r>
    </w:p>
    <w:p w14:paraId="2E36A7CF" w14:textId="08294708" w:rsidR="00D55C26" w:rsidRDefault="00D55C26" w:rsidP="00827875">
      <w:pPr>
        <w:pStyle w:val="Heading3"/>
        <w:rPr>
          <w:rFonts w:asciiTheme="majorHAnsi" w:hAnsiTheme="majorHAnsi" w:cstheme="majorHAnsi"/>
          <w:b/>
          <w:bCs/>
          <w:color w:val="365F91" w:themeColor="accent1" w:themeShade="BF"/>
          <w:sz w:val="24"/>
          <w:szCs w:val="24"/>
        </w:rPr>
      </w:pPr>
      <w:r w:rsidRPr="00503ACD">
        <w:rPr>
          <w:rFonts w:asciiTheme="majorHAnsi" w:hAnsiTheme="majorHAnsi" w:cstheme="majorHAnsi"/>
          <w:b/>
          <w:bCs/>
          <w:color w:val="365F91" w:themeColor="accent1" w:themeShade="BF"/>
          <w:sz w:val="24"/>
          <w:szCs w:val="24"/>
        </w:rPr>
        <w:t>General</w:t>
      </w:r>
    </w:p>
    <w:p w14:paraId="4A71F17D" w14:textId="19138DDF" w:rsidR="00907BE0" w:rsidRPr="00907BE0" w:rsidRDefault="00907BE0" w:rsidP="00907BE0">
      <w:pPr>
        <w:pStyle w:val="ListParagraph"/>
        <w:numPr>
          <w:ilvl w:val="0"/>
          <w:numId w:val="5"/>
        </w:numPr>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Uphold the aims and principles of the </w:t>
      </w:r>
      <w:r w:rsidR="00497E13">
        <w:rPr>
          <w:rFonts w:asciiTheme="majorHAnsi" w:hAnsiTheme="majorHAnsi" w:cstheme="majorHAnsi"/>
          <w:color w:val="365F91" w:themeColor="accent1" w:themeShade="BF"/>
          <w:sz w:val="24"/>
          <w:szCs w:val="24"/>
        </w:rPr>
        <w:t>Citizens Advice</w:t>
      </w:r>
      <w:r w:rsidRPr="00907BE0">
        <w:rPr>
          <w:rFonts w:asciiTheme="majorHAnsi" w:hAnsiTheme="majorHAnsi" w:cstheme="majorHAnsi"/>
          <w:color w:val="365F91" w:themeColor="accent1" w:themeShade="BF"/>
          <w:sz w:val="24"/>
          <w:szCs w:val="24"/>
        </w:rPr>
        <w:t xml:space="preserve"> Service</w:t>
      </w:r>
    </w:p>
    <w:p w14:paraId="104A2626" w14:textId="77777777" w:rsidR="00907BE0" w:rsidRPr="00907BE0" w:rsidRDefault="00907BE0" w:rsidP="00907BE0">
      <w:pPr>
        <w:pStyle w:val="ListParagraph"/>
        <w:numPr>
          <w:ilvl w:val="0"/>
          <w:numId w:val="5"/>
        </w:numPr>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Work within the Service’s policies and values, especially equal opportunity and   anti-discrimination policies</w:t>
      </w:r>
    </w:p>
    <w:p w14:paraId="07A63C33" w14:textId="77777777" w:rsidR="00907BE0" w:rsidRPr="00907BE0" w:rsidRDefault="00907BE0" w:rsidP="00907BE0">
      <w:pPr>
        <w:pStyle w:val="ListParagraph"/>
        <w:numPr>
          <w:ilvl w:val="0"/>
          <w:numId w:val="5"/>
        </w:numPr>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Work within health and safety guidelines and principles, sharing responsibility for own health and safety and that of colleagues</w:t>
      </w:r>
    </w:p>
    <w:p w14:paraId="0F603371" w14:textId="77777777" w:rsidR="00907BE0" w:rsidRPr="00907BE0" w:rsidRDefault="00907BE0" w:rsidP="00907BE0">
      <w:pPr>
        <w:pStyle w:val="ListParagraph"/>
        <w:numPr>
          <w:ilvl w:val="0"/>
          <w:numId w:val="5"/>
        </w:numPr>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Keep up to date with legislation, policies and procedures and undertake appropriate training, ensuring any relevant training requirements are observed.</w:t>
      </w:r>
    </w:p>
    <w:p w14:paraId="78A23164" w14:textId="77777777" w:rsidR="00907BE0" w:rsidRPr="00907BE0" w:rsidRDefault="00907BE0" w:rsidP="00907BE0">
      <w:pPr>
        <w:pStyle w:val="ListParagraph"/>
        <w:numPr>
          <w:ilvl w:val="0"/>
          <w:numId w:val="5"/>
        </w:numPr>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Read relevant publications.</w:t>
      </w:r>
    </w:p>
    <w:p w14:paraId="014DC424" w14:textId="77777777" w:rsidR="00907BE0" w:rsidRPr="00907BE0" w:rsidRDefault="00907BE0" w:rsidP="00907BE0">
      <w:pPr>
        <w:pStyle w:val="ListParagraph"/>
        <w:numPr>
          <w:ilvl w:val="0"/>
          <w:numId w:val="5"/>
        </w:numPr>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Attend relevant internal and external meetings as agreed with the General Advice Supervisor</w:t>
      </w:r>
    </w:p>
    <w:p w14:paraId="1F6A4177" w14:textId="77777777" w:rsidR="00907BE0" w:rsidRPr="00907BE0" w:rsidRDefault="00907BE0" w:rsidP="00907BE0">
      <w:pPr>
        <w:pStyle w:val="ListParagraph"/>
        <w:numPr>
          <w:ilvl w:val="0"/>
          <w:numId w:val="5"/>
        </w:numPr>
        <w:spacing w:line="240" w:lineRule="auto"/>
        <w:rPr>
          <w:rFonts w:asciiTheme="majorHAnsi" w:hAnsiTheme="majorHAnsi" w:cstheme="majorHAnsi"/>
          <w:i/>
          <w:iCs/>
          <w:color w:val="365F91" w:themeColor="accent1" w:themeShade="BF"/>
          <w:sz w:val="24"/>
          <w:szCs w:val="24"/>
        </w:rPr>
      </w:pPr>
      <w:r w:rsidRPr="00907BE0">
        <w:rPr>
          <w:rFonts w:asciiTheme="majorHAnsi" w:hAnsiTheme="majorHAnsi" w:cstheme="majorHAnsi"/>
          <w:color w:val="365F91" w:themeColor="accent1" w:themeShade="BF"/>
          <w:sz w:val="24"/>
          <w:szCs w:val="24"/>
        </w:rPr>
        <w:t>Prepare for and attend supervision sessions/team meetings/staff meetings as appropriate.</w:t>
      </w:r>
    </w:p>
    <w:p w14:paraId="4A5E4866" w14:textId="1EE9C78D" w:rsidR="00907BE0" w:rsidRPr="00907BE0" w:rsidRDefault="00907BE0" w:rsidP="00907BE0">
      <w:pPr>
        <w:pStyle w:val="ListParagraph"/>
        <w:numPr>
          <w:ilvl w:val="0"/>
          <w:numId w:val="5"/>
        </w:numPr>
        <w:spacing w:line="240" w:lineRule="auto"/>
        <w:rPr>
          <w:rFonts w:asciiTheme="majorHAnsi" w:hAnsiTheme="majorHAnsi" w:cstheme="majorHAnsi"/>
          <w:i/>
          <w:iCs/>
          <w:color w:val="365F91" w:themeColor="accent1" w:themeShade="BF"/>
          <w:sz w:val="24"/>
          <w:szCs w:val="24"/>
        </w:rPr>
      </w:pPr>
      <w:r w:rsidRPr="00907BE0">
        <w:rPr>
          <w:rFonts w:asciiTheme="majorHAnsi" w:hAnsiTheme="majorHAnsi" w:cstheme="majorHAnsi"/>
          <w:color w:val="365F91" w:themeColor="accent1" w:themeShade="BF"/>
          <w:sz w:val="24"/>
          <w:szCs w:val="24"/>
        </w:rPr>
        <w:t>To work to Key Performance Indicators.</w:t>
      </w:r>
    </w:p>
    <w:p w14:paraId="09991EBA" w14:textId="77777777" w:rsidR="00907BE0" w:rsidRPr="00907BE0" w:rsidRDefault="00907BE0" w:rsidP="00907BE0">
      <w:pPr>
        <w:pStyle w:val="ListParagraph"/>
        <w:spacing w:line="240" w:lineRule="auto"/>
        <w:rPr>
          <w:rFonts w:asciiTheme="majorHAnsi" w:hAnsiTheme="majorHAnsi" w:cstheme="majorHAnsi"/>
          <w:i/>
          <w:iCs/>
          <w:color w:val="365F91" w:themeColor="accent1" w:themeShade="BF"/>
          <w:sz w:val="24"/>
          <w:szCs w:val="24"/>
        </w:rPr>
      </w:pPr>
    </w:p>
    <w:p w14:paraId="1E0C520D" w14:textId="77777777" w:rsidR="00907BE0" w:rsidRPr="00907BE0" w:rsidRDefault="00907BE0" w:rsidP="00907BE0">
      <w:pPr>
        <w:spacing w:line="240" w:lineRule="auto"/>
        <w:ind w:left="142" w:hanging="142"/>
        <w:outlineLvl w:val="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Advice giving</w:t>
      </w:r>
    </w:p>
    <w:p w14:paraId="59B4888D" w14:textId="77777777" w:rsidR="00907BE0" w:rsidRPr="00907BE0" w:rsidRDefault="00907BE0" w:rsidP="00907BE0">
      <w:pPr>
        <w:spacing w:line="240" w:lineRule="auto"/>
        <w:ind w:left="142" w:hanging="142"/>
        <w:outlineLvl w:val="2"/>
        <w:rPr>
          <w:rFonts w:asciiTheme="majorHAnsi" w:hAnsiTheme="majorHAnsi" w:cstheme="majorHAnsi"/>
          <w:b/>
          <w:bCs/>
          <w:color w:val="365F91" w:themeColor="accent1" w:themeShade="BF"/>
          <w:sz w:val="24"/>
          <w:szCs w:val="24"/>
          <w:u w:val="single"/>
        </w:rPr>
      </w:pPr>
    </w:p>
    <w:p w14:paraId="7DE75C2A" w14:textId="77777777" w:rsidR="00907BE0" w:rsidRPr="00907BE0" w:rsidRDefault="00907BE0" w:rsidP="00907BE0">
      <w:pPr>
        <w:pStyle w:val="ListParagraph"/>
        <w:widowControl w:val="0"/>
        <w:numPr>
          <w:ilvl w:val="0"/>
          <w:numId w:val="6"/>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Interview clients using sensitive listening and questioning skills in order to allow clients to explain their problem(s) and empower them to set their own priorities. </w:t>
      </w:r>
    </w:p>
    <w:p w14:paraId="2FC7BA62" w14:textId="77777777" w:rsidR="00907BE0" w:rsidRPr="00907BE0" w:rsidRDefault="00907BE0" w:rsidP="00907BE0">
      <w:pPr>
        <w:pStyle w:val="ListParagraph"/>
        <w:widowControl w:val="0"/>
        <w:numPr>
          <w:ilvl w:val="0"/>
          <w:numId w:val="6"/>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Use the Citizens Advice AdviserNet website to find, interpret and communicate the relevant information. </w:t>
      </w:r>
    </w:p>
    <w:p w14:paraId="1C4616A6" w14:textId="77777777" w:rsidR="00907BE0" w:rsidRPr="00907BE0" w:rsidRDefault="00907BE0" w:rsidP="00907BE0">
      <w:pPr>
        <w:pStyle w:val="ListParagraph"/>
        <w:widowControl w:val="0"/>
        <w:numPr>
          <w:ilvl w:val="0"/>
          <w:numId w:val="6"/>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Research and explore options and implications so that clients can make informed decisions. </w:t>
      </w:r>
    </w:p>
    <w:p w14:paraId="47DF9800" w14:textId="77777777" w:rsidR="00907BE0" w:rsidRPr="00907BE0" w:rsidRDefault="00907BE0" w:rsidP="00907BE0">
      <w:pPr>
        <w:pStyle w:val="ListParagraph"/>
        <w:widowControl w:val="0"/>
        <w:numPr>
          <w:ilvl w:val="0"/>
          <w:numId w:val="6"/>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Act for the client where necessary by calculating, negotiating, drafting or writing letters and telephoning. </w:t>
      </w:r>
    </w:p>
    <w:p w14:paraId="67D70C98" w14:textId="77777777" w:rsidR="00907BE0" w:rsidRPr="00907BE0" w:rsidRDefault="00907BE0" w:rsidP="00907BE0">
      <w:pPr>
        <w:pStyle w:val="ListParagraph"/>
        <w:widowControl w:val="0"/>
        <w:numPr>
          <w:ilvl w:val="0"/>
          <w:numId w:val="6"/>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Negotiate with third parties such as statutory and non-statutory bodies as appropriate. </w:t>
      </w:r>
    </w:p>
    <w:p w14:paraId="400AFFD5" w14:textId="77777777" w:rsidR="00907BE0" w:rsidRPr="00907BE0" w:rsidRDefault="00907BE0" w:rsidP="00907BE0">
      <w:pPr>
        <w:pStyle w:val="ListParagraph"/>
        <w:widowControl w:val="0"/>
        <w:numPr>
          <w:ilvl w:val="0"/>
          <w:numId w:val="6"/>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Refer internally or to other specialist agencies as appropriate. </w:t>
      </w:r>
    </w:p>
    <w:p w14:paraId="01055557" w14:textId="77777777" w:rsidR="00907BE0" w:rsidRPr="00907BE0" w:rsidRDefault="00907BE0" w:rsidP="00907BE0">
      <w:pPr>
        <w:pStyle w:val="ListParagraph"/>
        <w:widowControl w:val="0"/>
        <w:numPr>
          <w:ilvl w:val="0"/>
          <w:numId w:val="6"/>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Ensure that all work conforms to the bureau's office manual and quality standards as appropriate. </w:t>
      </w:r>
    </w:p>
    <w:p w14:paraId="44A79E9B" w14:textId="77777777" w:rsidR="00907BE0" w:rsidRPr="00907BE0" w:rsidRDefault="00907BE0" w:rsidP="00907BE0">
      <w:pPr>
        <w:pStyle w:val="ListParagraph"/>
        <w:widowControl w:val="0"/>
        <w:numPr>
          <w:ilvl w:val="0"/>
          <w:numId w:val="6"/>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Ensure that work reflects and supports the Citizens Advice service's equality and diversity strategy. </w:t>
      </w:r>
    </w:p>
    <w:p w14:paraId="6D7C7C65" w14:textId="77777777" w:rsidR="00907BE0" w:rsidRPr="00907BE0" w:rsidRDefault="00907BE0" w:rsidP="00907BE0">
      <w:pPr>
        <w:pStyle w:val="ListParagraph"/>
        <w:widowControl w:val="0"/>
        <w:numPr>
          <w:ilvl w:val="0"/>
          <w:numId w:val="6"/>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Maintain detailed case records for the purpose of continuity of casework, information retrieval, statistical monitoring and report preparation. </w:t>
      </w:r>
    </w:p>
    <w:p w14:paraId="5BBD1D0F" w14:textId="77777777" w:rsidR="00907BE0" w:rsidRPr="00907BE0" w:rsidRDefault="00907BE0" w:rsidP="00907BE0">
      <w:pPr>
        <w:widowControl w:val="0"/>
        <w:autoSpaceDE w:val="0"/>
        <w:autoSpaceDN w:val="0"/>
        <w:adjustRightInd w:val="0"/>
        <w:spacing w:line="240" w:lineRule="auto"/>
        <w:rPr>
          <w:rFonts w:asciiTheme="majorHAnsi" w:hAnsiTheme="majorHAnsi" w:cstheme="majorHAnsi"/>
          <w:color w:val="365F91" w:themeColor="accent1" w:themeShade="BF"/>
          <w:sz w:val="24"/>
          <w:szCs w:val="24"/>
        </w:rPr>
      </w:pPr>
    </w:p>
    <w:p w14:paraId="0110B7B9" w14:textId="77777777" w:rsidR="00907BE0" w:rsidRPr="00907BE0" w:rsidRDefault="00907BE0" w:rsidP="00907BE0">
      <w:pPr>
        <w:spacing w:line="240" w:lineRule="auto"/>
        <w:ind w:left="142" w:hanging="142"/>
        <w:outlineLvl w:val="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Social policy</w:t>
      </w:r>
    </w:p>
    <w:p w14:paraId="7964DD90" w14:textId="77777777" w:rsidR="00907BE0" w:rsidRPr="00907BE0" w:rsidRDefault="00907BE0" w:rsidP="00907BE0">
      <w:pPr>
        <w:pStyle w:val="ListParagraph"/>
        <w:numPr>
          <w:ilvl w:val="0"/>
          <w:numId w:val="7"/>
        </w:numPr>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Assist with social policy work by providing information about Clients' circumstances through the appropriate channel.</w:t>
      </w:r>
    </w:p>
    <w:p w14:paraId="2D94E7B5" w14:textId="77777777" w:rsidR="00907BE0" w:rsidRPr="00907BE0" w:rsidRDefault="00907BE0" w:rsidP="00907BE0">
      <w:pPr>
        <w:pStyle w:val="ListParagraph"/>
        <w:numPr>
          <w:ilvl w:val="0"/>
          <w:numId w:val="7"/>
        </w:numPr>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Alert Clients to social policy options.</w:t>
      </w:r>
    </w:p>
    <w:p w14:paraId="4489DCA7" w14:textId="523C8961" w:rsidR="00907BE0" w:rsidRDefault="00907BE0" w:rsidP="00907BE0">
      <w:pPr>
        <w:pStyle w:val="ListParagraph"/>
        <w:numPr>
          <w:ilvl w:val="0"/>
          <w:numId w:val="7"/>
        </w:numPr>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Keep up to date with social policy issues</w:t>
      </w:r>
    </w:p>
    <w:p w14:paraId="776F36D6" w14:textId="0E503145" w:rsidR="00907BE0" w:rsidRDefault="00907BE0" w:rsidP="00907BE0">
      <w:pPr>
        <w:spacing w:line="240" w:lineRule="auto"/>
        <w:rPr>
          <w:rFonts w:asciiTheme="majorHAnsi" w:hAnsiTheme="majorHAnsi" w:cstheme="majorHAnsi"/>
          <w:color w:val="365F91" w:themeColor="accent1" w:themeShade="BF"/>
          <w:sz w:val="24"/>
          <w:szCs w:val="24"/>
        </w:rPr>
      </w:pPr>
    </w:p>
    <w:p w14:paraId="357EE6D4" w14:textId="77777777" w:rsidR="00907BE0" w:rsidRPr="00907BE0" w:rsidRDefault="00907BE0" w:rsidP="00907BE0">
      <w:pPr>
        <w:spacing w:line="240" w:lineRule="auto"/>
        <w:rPr>
          <w:rFonts w:asciiTheme="majorHAnsi" w:hAnsiTheme="majorHAnsi" w:cstheme="majorHAnsi"/>
          <w:color w:val="365F91" w:themeColor="accent1" w:themeShade="BF"/>
          <w:sz w:val="24"/>
          <w:szCs w:val="24"/>
        </w:rPr>
      </w:pPr>
    </w:p>
    <w:p w14:paraId="77E2BA99"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Research and campaigns</w:t>
      </w:r>
    </w:p>
    <w:p w14:paraId="501D67CE"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u w:val="single"/>
        </w:rPr>
      </w:pPr>
    </w:p>
    <w:p w14:paraId="13243D27" w14:textId="77777777" w:rsidR="00907BE0" w:rsidRPr="00907BE0" w:rsidRDefault="00907BE0" w:rsidP="00907BE0">
      <w:pPr>
        <w:pStyle w:val="ListParagraph"/>
        <w:widowControl w:val="0"/>
        <w:numPr>
          <w:ilvl w:val="0"/>
          <w:numId w:val="8"/>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Assist with research and campaigns work by providing information about clients' circumstances through the appropriate channel. </w:t>
      </w:r>
    </w:p>
    <w:p w14:paraId="704AC98C" w14:textId="77777777" w:rsidR="00907BE0" w:rsidRPr="00907BE0" w:rsidRDefault="00907BE0" w:rsidP="00907BE0">
      <w:pPr>
        <w:pStyle w:val="ListParagraph"/>
        <w:widowControl w:val="0"/>
        <w:numPr>
          <w:ilvl w:val="0"/>
          <w:numId w:val="8"/>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Alert clients to research and campaigns options. </w:t>
      </w:r>
    </w:p>
    <w:p w14:paraId="0022EB89"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u w:val="single"/>
        </w:rPr>
      </w:pPr>
    </w:p>
    <w:p w14:paraId="56B29AFE"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Professional development</w:t>
      </w:r>
    </w:p>
    <w:p w14:paraId="1CF0F345"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u w:val="single"/>
        </w:rPr>
      </w:pPr>
    </w:p>
    <w:p w14:paraId="62B15CA1" w14:textId="77777777" w:rsidR="00907BE0" w:rsidRPr="00907BE0"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Keep up to date with legislation, policies and procedures and undertake appropriate training. </w:t>
      </w:r>
    </w:p>
    <w:p w14:paraId="493B8007" w14:textId="77777777" w:rsidR="00907BE0" w:rsidRPr="00907BE0"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Read relevant publications. </w:t>
      </w:r>
    </w:p>
    <w:p w14:paraId="0AAB69D5" w14:textId="77777777" w:rsidR="00907BE0" w:rsidRPr="00907BE0"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Attend relevant internal and external meetings as agreed with the line manager. </w:t>
      </w:r>
    </w:p>
    <w:p w14:paraId="6D07C952" w14:textId="77777777" w:rsidR="00907BE0" w:rsidRPr="00907BE0"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Prepare for and attend supervision sessions/team meetings/staff meetings as appropriate. </w:t>
      </w:r>
    </w:p>
    <w:p w14:paraId="5EC350CA"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rPr>
      </w:pPr>
    </w:p>
    <w:p w14:paraId="05FF34EC"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Administration</w:t>
      </w:r>
    </w:p>
    <w:p w14:paraId="2A9DE58D"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u w:val="single"/>
        </w:rPr>
      </w:pPr>
    </w:p>
    <w:p w14:paraId="067C2552" w14:textId="77777777" w:rsidR="00907BE0" w:rsidRPr="00907BE0" w:rsidRDefault="00907BE0" w:rsidP="00907BE0">
      <w:pPr>
        <w:pStyle w:val="ListParagraph"/>
        <w:widowControl w:val="0"/>
        <w:numPr>
          <w:ilvl w:val="0"/>
          <w:numId w:val="10"/>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Use IT for statistical recording of information relating to research and campaigns and funding requirements, record keeping and document production. Ensure IT information assurance training is completed on an annual basis. </w:t>
      </w:r>
    </w:p>
    <w:p w14:paraId="63B07F1F" w14:textId="77777777" w:rsidR="00907BE0" w:rsidRPr="00907BE0" w:rsidRDefault="00907BE0" w:rsidP="00907BE0">
      <w:pPr>
        <w:pStyle w:val="ListParagraph"/>
        <w:widowControl w:val="0"/>
        <w:numPr>
          <w:ilvl w:val="0"/>
          <w:numId w:val="10"/>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Ensure that all work conforms to the bureau's systems and procedures. </w:t>
      </w:r>
    </w:p>
    <w:p w14:paraId="16E3008E" w14:textId="4707B999" w:rsidR="00907BE0" w:rsidRPr="00907BE0" w:rsidRDefault="00907BE0" w:rsidP="00907BE0">
      <w:pPr>
        <w:pStyle w:val="ListParagraph"/>
        <w:widowControl w:val="0"/>
        <w:numPr>
          <w:ilvl w:val="0"/>
          <w:numId w:val="10"/>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Provide statistical information on the number of clients and nature of cases.</w:t>
      </w:r>
    </w:p>
    <w:p w14:paraId="1D98FA3D"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rPr>
      </w:pPr>
    </w:p>
    <w:p w14:paraId="10C4C7E9" w14:textId="77777777" w:rsidR="00907BE0" w:rsidRPr="00907BE0" w:rsidRDefault="00907BE0" w:rsidP="00907BE0">
      <w:pPr>
        <w:widowControl w:val="0"/>
        <w:autoSpaceDE w:val="0"/>
        <w:autoSpaceDN w:val="0"/>
        <w:adjustRightInd w:val="0"/>
        <w:spacing w:line="240" w:lineRule="auto"/>
        <w:ind w:left="142" w:hanging="142"/>
        <w:jc w:val="both"/>
        <w:rPr>
          <w:rFonts w:asciiTheme="majorHAnsi" w:hAnsiTheme="majorHAnsi" w:cstheme="majorHAnsi"/>
          <w:b/>
          <w:bCs/>
          <w:color w:val="365F91" w:themeColor="accent1" w:themeShade="BF"/>
          <w:sz w:val="24"/>
          <w:szCs w:val="24"/>
          <w:u w:val="single"/>
        </w:rPr>
      </w:pPr>
      <w:r w:rsidRPr="00907BE0">
        <w:rPr>
          <w:rFonts w:asciiTheme="majorHAnsi" w:hAnsiTheme="majorHAnsi" w:cstheme="majorHAnsi"/>
          <w:b/>
          <w:bCs/>
          <w:color w:val="365F91" w:themeColor="accent1" w:themeShade="BF"/>
          <w:sz w:val="24"/>
          <w:szCs w:val="24"/>
          <w:u w:val="single"/>
        </w:rPr>
        <w:t>Other duties and responsibilities</w:t>
      </w:r>
    </w:p>
    <w:p w14:paraId="6835EFA3" w14:textId="77777777" w:rsidR="00907BE0" w:rsidRPr="00907BE0" w:rsidRDefault="00907BE0" w:rsidP="00907BE0">
      <w:pPr>
        <w:widowControl w:val="0"/>
        <w:autoSpaceDE w:val="0"/>
        <w:autoSpaceDN w:val="0"/>
        <w:adjustRightInd w:val="0"/>
        <w:spacing w:line="240" w:lineRule="auto"/>
        <w:ind w:left="142" w:hanging="142"/>
        <w:jc w:val="both"/>
        <w:rPr>
          <w:rFonts w:asciiTheme="majorHAnsi" w:hAnsiTheme="majorHAnsi" w:cstheme="majorHAnsi"/>
          <w:color w:val="365F91" w:themeColor="accent1" w:themeShade="BF"/>
          <w:sz w:val="24"/>
          <w:szCs w:val="24"/>
          <w:u w:val="single"/>
        </w:rPr>
      </w:pPr>
    </w:p>
    <w:p w14:paraId="783730AE" w14:textId="77777777" w:rsidR="00907BE0" w:rsidRPr="00907BE0" w:rsidRDefault="00907BE0" w:rsidP="00907BE0">
      <w:pPr>
        <w:pStyle w:val="ListParagraph"/>
        <w:widowControl w:val="0"/>
        <w:numPr>
          <w:ilvl w:val="0"/>
          <w:numId w:val="11"/>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Carry out any other tasks that may be within the scope of the post to ensure the effective delivery and development of the service. </w:t>
      </w:r>
    </w:p>
    <w:p w14:paraId="785375B3" w14:textId="1A4F7BAF" w:rsidR="00907BE0" w:rsidRPr="00E46F62" w:rsidRDefault="00907BE0" w:rsidP="00907BE0">
      <w:pPr>
        <w:pStyle w:val="ListParagraph"/>
        <w:widowControl w:val="0"/>
        <w:numPr>
          <w:ilvl w:val="0"/>
          <w:numId w:val="11"/>
        </w:numPr>
        <w:autoSpaceDE w:val="0"/>
        <w:autoSpaceDN w:val="0"/>
        <w:adjustRightInd w:val="0"/>
        <w:spacing w:line="240" w:lineRule="auto"/>
        <w:rPr>
          <w:b/>
          <w:bCs/>
        </w:rPr>
      </w:pPr>
      <w:r w:rsidRPr="00907BE0">
        <w:rPr>
          <w:rFonts w:asciiTheme="majorHAnsi" w:hAnsiTheme="majorHAnsi" w:cstheme="majorHAnsi"/>
          <w:color w:val="365F91" w:themeColor="accent1" w:themeShade="BF"/>
          <w:sz w:val="24"/>
          <w:szCs w:val="24"/>
        </w:rPr>
        <w:t xml:space="preserve">Demonstrate commitment to the aims and policies of the </w:t>
      </w:r>
      <w:r w:rsidR="00497E13">
        <w:rPr>
          <w:rFonts w:asciiTheme="majorHAnsi" w:hAnsiTheme="majorHAnsi" w:cstheme="majorHAnsi"/>
          <w:color w:val="365F91" w:themeColor="accent1" w:themeShade="BF"/>
          <w:sz w:val="24"/>
          <w:szCs w:val="24"/>
        </w:rPr>
        <w:t>Citizens Advice</w:t>
      </w:r>
      <w:r w:rsidRPr="00907BE0">
        <w:rPr>
          <w:rFonts w:asciiTheme="majorHAnsi" w:hAnsiTheme="majorHAnsi" w:cstheme="majorHAnsi"/>
          <w:color w:val="365F91" w:themeColor="accent1" w:themeShade="BF"/>
          <w:sz w:val="24"/>
          <w:szCs w:val="24"/>
        </w:rPr>
        <w:t xml:space="preserve"> service.</w:t>
      </w:r>
      <w:r w:rsidRPr="6E1439E1">
        <w:t xml:space="preserve"> </w:t>
      </w:r>
    </w:p>
    <w:p w14:paraId="3296ACD0" w14:textId="77777777" w:rsidR="00907BE0" w:rsidRPr="00907BE0" w:rsidRDefault="00907BE0" w:rsidP="00907BE0"/>
    <w:p w14:paraId="6D0CD30C" w14:textId="104B0C5A" w:rsidR="00503ACD" w:rsidRDefault="00503ACD" w:rsidP="00461B5E">
      <w:pPr>
        <w:rPr>
          <w:rFonts w:asciiTheme="majorHAnsi" w:hAnsiTheme="majorHAnsi" w:cs="Open Sans"/>
          <w:color w:val="244061" w:themeColor="accent1" w:themeShade="80"/>
          <w:sz w:val="24"/>
          <w:szCs w:val="24"/>
        </w:rPr>
      </w:pPr>
    </w:p>
    <w:p w14:paraId="2A258654" w14:textId="7C9F0FBE" w:rsidR="00907BE0" w:rsidRDefault="00907BE0" w:rsidP="00461B5E">
      <w:pPr>
        <w:rPr>
          <w:rFonts w:asciiTheme="majorHAnsi" w:hAnsiTheme="majorHAnsi" w:cs="Open Sans"/>
          <w:color w:val="244061" w:themeColor="accent1" w:themeShade="80"/>
          <w:sz w:val="24"/>
          <w:szCs w:val="24"/>
        </w:rPr>
      </w:pPr>
    </w:p>
    <w:p w14:paraId="7D2BD3F2" w14:textId="156EE8B9" w:rsidR="00907BE0" w:rsidRDefault="00907BE0" w:rsidP="00461B5E">
      <w:pPr>
        <w:rPr>
          <w:rFonts w:asciiTheme="majorHAnsi" w:hAnsiTheme="majorHAnsi" w:cs="Open Sans"/>
          <w:color w:val="244061" w:themeColor="accent1" w:themeShade="80"/>
          <w:sz w:val="24"/>
          <w:szCs w:val="24"/>
        </w:rPr>
      </w:pPr>
    </w:p>
    <w:p w14:paraId="5AE2B3C8" w14:textId="4617F0CC" w:rsidR="00907BE0" w:rsidRDefault="00907BE0" w:rsidP="00461B5E">
      <w:pPr>
        <w:rPr>
          <w:rFonts w:asciiTheme="majorHAnsi" w:hAnsiTheme="majorHAnsi" w:cs="Open Sans"/>
          <w:color w:val="244061" w:themeColor="accent1" w:themeShade="80"/>
          <w:sz w:val="24"/>
          <w:szCs w:val="24"/>
        </w:rPr>
      </w:pPr>
    </w:p>
    <w:p w14:paraId="1F7DA697" w14:textId="326CB896" w:rsidR="00907BE0" w:rsidRDefault="00907BE0" w:rsidP="00461B5E">
      <w:pPr>
        <w:rPr>
          <w:rFonts w:asciiTheme="majorHAnsi" w:hAnsiTheme="majorHAnsi" w:cs="Open Sans"/>
          <w:color w:val="244061" w:themeColor="accent1" w:themeShade="80"/>
          <w:sz w:val="24"/>
          <w:szCs w:val="24"/>
        </w:rPr>
      </w:pPr>
    </w:p>
    <w:p w14:paraId="0FF22225" w14:textId="57149C23" w:rsidR="00907BE0" w:rsidRDefault="00907BE0" w:rsidP="00461B5E">
      <w:pPr>
        <w:rPr>
          <w:rFonts w:asciiTheme="majorHAnsi" w:hAnsiTheme="majorHAnsi" w:cs="Open Sans"/>
          <w:color w:val="244061" w:themeColor="accent1" w:themeShade="80"/>
          <w:sz w:val="24"/>
          <w:szCs w:val="24"/>
        </w:rPr>
      </w:pPr>
    </w:p>
    <w:p w14:paraId="4CB6DB7B" w14:textId="1E0EE5B0" w:rsidR="00907BE0" w:rsidRDefault="00907BE0" w:rsidP="00461B5E">
      <w:pPr>
        <w:rPr>
          <w:rFonts w:asciiTheme="majorHAnsi" w:hAnsiTheme="majorHAnsi" w:cs="Open Sans"/>
          <w:color w:val="244061" w:themeColor="accent1" w:themeShade="80"/>
          <w:sz w:val="24"/>
          <w:szCs w:val="24"/>
        </w:rPr>
      </w:pPr>
    </w:p>
    <w:p w14:paraId="3C8E48E9" w14:textId="398FE06C" w:rsidR="00907BE0" w:rsidRDefault="00907BE0" w:rsidP="00461B5E">
      <w:pPr>
        <w:rPr>
          <w:rFonts w:asciiTheme="majorHAnsi" w:hAnsiTheme="majorHAnsi" w:cs="Open Sans"/>
          <w:color w:val="244061" w:themeColor="accent1" w:themeShade="80"/>
          <w:sz w:val="24"/>
          <w:szCs w:val="24"/>
        </w:rPr>
      </w:pPr>
    </w:p>
    <w:p w14:paraId="5FA1578A" w14:textId="4BA82DD6" w:rsidR="00907BE0" w:rsidRDefault="00907BE0" w:rsidP="00461B5E">
      <w:pPr>
        <w:rPr>
          <w:rFonts w:asciiTheme="majorHAnsi" w:hAnsiTheme="majorHAnsi" w:cs="Open Sans"/>
          <w:color w:val="244061" w:themeColor="accent1" w:themeShade="80"/>
          <w:sz w:val="24"/>
          <w:szCs w:val="24"/>
        </w:rPr>
      </w:pPr>
    </w:p>
    <w:p w14:paraId="0DF34961" w14:textId="4952D186" w:rsidR="00907BE0" w:rsidRDefault="00907BE0" w:rsidP="00461B5E">
      <w:pPr>
        <w:rPr>
          <w:rFonts w:asciiTheme="majorHAnsi" w:hAnsiTheme="majorHAnsi" w:cs="Open Sans"/>
          <w:color w:val="244061" w:themeColor="accent1" w:themeShade="80"/>
          <w:sz w:val="24"/>
          <w:szCs w:val="24"/>
        </w:rPr>
      </w:pPr>
    </w:p>
    <w:p w14:paraId="093CDFDE" w14:textId="7F65077C" w:rsidR="00907BE0" w:rsidRDefault="00907BE0" w:rsidP="00461B5E">
      <w:pPr>
        <w:rPr>
          <w:rFonts w:asciiTheme="majorHAnsi" w:hAnsiTheme="majorHAnsi" w:cs="Open Sans"/>
          <w:color w:val="244061" w:themeColor="accent1" w:themeShade="80"/>
          <w:sz w:val="24"/>
          <w:szCs w:val="24"/>
        </w:rPr>
      </w:pPr>
    </w:p>
    <w:p w14:paraId="61DD16F5" w14:textId="79C69908" w:rsidR="00907BE0" w:rsidRDefault="00907BE0" w:rsidP="00461B5E">
      <w:pPr>
        <w:rPr>
          <w:rFonts w:asciiTheme="majorHAnsi" w:hAnsiTheme="majorHAnsi" w:cs="Open Sans"/>
          <w:color w:val="244061" w:themeColor="accent1" w:themeShade="80"/>
          <w:sz w:val="24"/>
          <w:szCs w:val="24"/>
        </w:rPr>
      </w:pPr>
    </w:p>
    <w:p w14:paraId="52E9B48D" w14:textId="77777777" w:rsidR="00907BE0" w:rsidRDefault="00907BE0" w:rsidP="00461B5E">
      <w:pPr>
        <w:rPr>
          <w:rFonts w:asciiTheme="majorHAnsi" w:hAnsiTheme="majorHAnsi" w:cs="Open Sans"/>
          <w:color w:val="244061" w:themeColor="accent1" w:themeShade="80"/>
          <w:sz w:val="24"/>
          <w:szCs w:val="24"/>
        </w:rPr>
      </w:pPr>
    </w:p>
    <w:p w14:paraId="22FCCB95" w14:textId="77777777" w:rsidR="00503ACD" w:rsidRPr="00503ACD" w:rsidRDefault="00503ACD" w:rsidP="00461B5E">
      <w:pPr>
        <w:rPr>
          <w:rFonts w:asciiTheme="majorHAnsi" w:hAnsiTheme="majorHAnsi" w:cs="Open Sans"/>
          <w:color w:val="244061" w:themeColor="accent1" w:themeShade="80"/>
          <w:sz w:val="24"/>
          <w:szCs w:val="24"/>
        </w:rPr>
      </w:pPr>
    </w:p>
    <w:p w14:paraId="67022D4C" w14:textId="77777777" w:rsidR="00F92D05" w:rsidRDefault="0011652F" w:rsidP="004A718C">
      <w:pPr>
        <w:widowControl w:val="0"/>
        <w:spacing w:line="240" w:lineRule="auto"/>
        <w:rPr>
          <w:rFonts w:asciiTheme="majorHAnsi" w:eastAsia="Open Sans" w:hAnsiTheme="majorHAnsi" w:cstheme="majorBidi"/>
          <w:color w:val="004888"/>
          <w:sz w:val="28"/>
          <w:szCs w:val="28"/>
        </w:rPr>
      </w:pPr>
      <w:r w:rsidRPr="00503ACD">
        <w:rPr>
          <w:rFonts w:asciiTheme="majorHAnsi" w:hAnsiTheme="majorHAnsi"/>
          <w:noProof/>
        </w:rPr>
        <w:drawing>
          <wp:inline distT="0" distB="0" distL="0" distR="0" wp14:anchorId="0425416E" wp14:editId="23A6E0E0">
            <wp:extent cx="495300" cy="428625"/>
            <wp:effectExtent l="0" t="0" r="0" b="0"/>
            <wp:docPr id="1928604557" name="Picture 1928604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300" cy="428625"/>
                    </a:xfrm>
                    <a:prstGeom prst="rect">
                      <a:avLst/>
                    </a:prstGeom>
                  </pic:spPr>
                </pic:pic>
              </a:graphicData>
            </a:graphic>
          </wp:inline>
        </w:drawing>
      </w:r>
      <w:r w:rsidR="189AFC77" w:rsidRPr="00503ACD">
        <w:rPr>
          <w:rFonts w:asciiTheme="majorHAnsi" w:eastAsia="Open Sans" w:hAnsiTheme="majorHAnsi" w:cstheme="majorBidi"/>
          <w:color w:val="004888"/>
          <w:sz w:val="28"/>
          <w:szCs w:val="28"/>
        </w:rPr>
        <w:t xml:space="preserve">  </w:t>
      </w:r>
    </w:p>
    <w:p w14:paraId="2B7DE510" w14:textId="4A70DE04" w:rsidR="00784029" w:rsidRPr="00907BE0" w:rsidRDefault="189AFC77" w:rsidP="004A718C">
      <w:pPr>
        <w:widowControl w:val="0"/>
        <w:spacing w:line="240" w:lineRule="auto"/>
        <w:rPr>
          <w:rFonts w:asciiTheme="majorHAnsi" w:eastAsia="Open Sans" w:hAnsiTheme="majorHAnsi" w:cstheme="majorHAnsi"/>
          <w:b/>
          <w:color w:val="365F91" w:themeColor="accent1" w:themeShade="BF"/>
          <w:sz w:val="24"/>
          <w:szCs w:val="24"/>
        </w:rPr>
      </w:pPr>
      <w:r w:rsidRPr="00503ACD">
        <w:rPr>
          <w:rFonts w:asciiTheme="majorHAnsi" w:eastAsia="Open Sans" w:hAnsiTheme="majorHAnsi" w:cstheme="majorBidi"/>
          <w:b/>
          <w:bCs/>
          <w:color w:val="004888"/>
          <w:sz w:val="54"/>
          <w:szCs w:val="54"/>
        </w:rPr>
        <w:t>Person specification</w:t>
      </w:r>
      <w:r w:rsidR="0011652F" w:rsidRPr="00503ACD">
        <w:rPr>
          <w:rFonts w:asciiTheme="majorHAnsi" w:hAnsiTheme="majorHAnsi"/>
        </w:rPr>
        <w:br/>
      </w:r>
      <w:r w:rsidR="0011652F" w:rsidRPr="00503ACD">
        <w:rPr>
          <w:rFonts w:asciiTheme="majorHAnsi" w:hAnsiTheme="majorHAnsi"/>
        </w:rPr>
        <w:br/>
      </w:r>
    </w:p>
    <w:tbl>
      <w:tblPr>
        <w:tblStyle w:val="TableGrid"/>
        <w:tblW w:w="0" w:type="auto"/>
        <w:tblLook w:val="04A0" w:firstRow="1" w:lastRow="0" w:firstColumn="1" w:lastColumn="0" w:noHBand="0" w:noVBand="1"/>
      </w:tblPr>
      <w:tblGrid>
        <w:gridCol w:w="1696"/>
        <w:gridCol w:w="567"/>
        <w:gridCol w:w="6753"/>
      </w:tblGrid>
      <w:tr w:rsidR="00907BE0" w:rsidRPr="00907BE0" w14:paraId="6DF7A01C" w14:textId="77777777" w:rsidTr="00DB13B0">
        <w:tc>
          <w:tcPr>
            <w:tcW w:w="1696" w:type="dxa"/>
          </w:tcPr>
          <w:p w14:paraId="2DA41C5E" w14:textId="77777777" w:rsidR="00907BE0" w:rsidRPr="00907BE0" w:rsidRDefault="00907BE0" w:rsidP="00DB13B0">
            <w:pPr>
              <w:rPr>
                <w:rFonts w:asciiTheme="majorHAnsi" w:hAnsiTheme="majorHAnsi" w:cstheme="majorHAnsi"/>
                <w:b/>
                <w:color w:val="365F91" w:themeColor="accent1" w:themeShade="BF"/>
                <w:sz w:val="24"/>
                <w:szCs w:val="24"/>
              </w:rPr>
            </w:pPr>
          </w:p>
          <w:p w14:paraId="0BE11639" w14:textId="77777777" w:rsidR="00907BE0" w:rsidRPr="00907BE0" w:rsidRDefault="00907BE0"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 xml:space="preserve">Experience </w:t>
            </w:r>
          </w:p>
        </w:tc>
        <w:tc>
          <w:tcPr>
            <w:tcW w:w="567" w:type="dxa"/>
          </w:tcPr>
          <w:p w14:paraId="551E4B8B" w14:textId="77777777" w:rsidR="00907BE0" w:rsidRPr="00907BE0" w:rsidRDefault="00907BE0" w:rsidP="00DB13B0">
            <w:pPr>
              <w:rPr>
                <w:rFonts w:asciiTheme="majorHAnsi" w:hAnsiTheme="majorHAnsi" w:cstheme="majorHAnsi"/>
                <w:color w:val="365F91" w:themeColor="accent1" w:themeShade="BF"/>
                <w:sz w:val="24"/>
                <w:szCs w:val="24"/>
              </w:rPr>
            </w:pPr>
          </w:p>
          <w:p w14:paraId="0644EE3D"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1</w:t>
            </w:r>
          </w:p>
          <w:p w14:paraId="1D744C5D" w14:textId="77777777" w:rsidR="00907BE0" w:rsidRPr="00907BE0" w:rsidRDefault="00907BE0" w:rsidP="00DB13B0">
            <w:pPr>
              <w:rPr>
                <w:rFonts w:asciiTheme="majorHAnsi" w:hAnsiTheme="majorHAnsi" w:cstheme="majorHAnsi"/>
                <w:color w:val="365F91" w:themeColor="accent1" w:themeShade="BF"/>
                <w:sz w:val="24"/>
                <w:szCs w:val="24"/>
              </w:rPr>
            </w:pPr>
          </w:p>
          <w:p w14:paraId="11A25A17" w14:textId="77777777" w:rsidR="00907BE0" w:rsidRPr="00907BE0" w:rsidRDefault="00907BE0" w:rsidP="00DB13B0">
            <w:pPr>
              <w:rPr>
                <w:rFonts w:asciiTheme="majorHAnsi" w:hAnsiTheme="majorHAnsi" w:cstheme="majorHAnsi"/>
                <w:color w:val="365F91" w:themeColor="accent1" w:themeShade="BF"/>
                <w:sz w:val="24"/>
                <w:szCs w:val="24"/>
              </w:rPr>
            </w:pPr>
          </w:p>
          <w:p w14:paraId="1C66D0B7"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2</w:t>
            </w:r>
          </w:p>
          <w:p w14:paraId="2F61C457" w14:textId="77777777" w:rsidR="00907BE0" w:rsidRPr="00907BE0" w:rsidRDefault="00907BE0" w:rsidP="00DB13B0">
            <w:pPr>
              <w:rPr>
                <w:rFonts w:asciiTheme="majorHAnsi" w:hAnsiTheme="majorHAnsi" w:cstheme="majorHAnsi"/>
                <w:color w:val="365F91" w:themeColor="accent1" w:themeShade="BF"/>
                <w:sz w:val="24"/>
                <w:szCs w:val="24"/>
              </w:rPr>
            </w:pPr>
          </w:p>
          <w:p w14:paraId="54B5F880"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3</w:t>
            </w:r>
          </w:p>
          <w:p w14:paraId="640B177F" w14:textId="77777777" w:rsidR="00907BE0" w:rsidRPr="00907BE0" w:rsidRDefault="00907BE0" w:rsidP="00DB13B0">
            <w:pPr>
              <w:rPr>
                <w:rFonts w:asciiTheme="majorHAnsi" w:hAnsiTheme="majorHAnsi" w:cstheme="majorHAnsi"/>
                <w:color w:val="365F91" w:themeColor="accent1" w:themeShade="BF"/>
                <w:sz w:val="24"/>
                <w:szCs w:val="24"/>
              </w:rPr>
            </w:pPr>
          </w:p>
          <w:p w14:paraId="18914A8A"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4</w:t>
            </w:r>
          </w:p>
          <w:p w14:paraId="18E55D16" w14:textId="77777777" w:rsidR="00907BE0" w:rsidRPr="00907BE0" w:rsidRDefault="00907BE0" w:rsidP="00DB13B0">
            <w:pPr>
              <w:rPr>
                <w:rFonts w:asciiTheme="majorHAnsi" w:hAnsiTheme="majorHAnsi" w:cstheme="majorHAnsi"/>
                <w:color w:val="365F91" w:themeColor="accent1" w:themeShade="BF"/>
                <w:sz w:val="24"/>
                <w:szCs w:val="24"/>
              </w:rPr>
            </w:pPr>
          </w:p>
        </w:tc>
        <w:tc>
          <w:tcPr>
            <w:tcW w:w="6753" w:type="dxa"/>
          </w:tcPr>
          <w:p w14:paraId="3230DD60" w14:textId="77777777" w:rsidR="00907BE0" w:rsidRPr="00907BE0" w:rsidRDefault="00907BE0" w:rsidP="00DB13B0">
            <w:pPr>
              <w:rPr>
                <w:rFonts w:asciiTheme="majorHAnsi" w:hAnsiTheme="majorHAnsi" w:cstheme="majorHAnsi"/>
                <w:color w:val="365F91" w:themeColor="accent1" w:themeShade="BF"/>
                <w:sz w:val="24"/>
                <w:szCs w:val="24"/>
              </w:rPr>
            </w:pPr>
          </w:p>
          <w:p w14:paraId="17A97130" w14:textId="27A37081"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You must demonstrate that you have</w:t>
            </w:r>
            <w:r w:rsidR="005A6045">
              <w:rPr>
                <w:rFonts w:asciiTheme="majorHAnsi" w:hAnsiTheme="majorHAnsi" w:cstheme="majorHAnsi"/>
                <w:color w:val="365F91" w:themeColor="accent1" w:themeShade="BF"/>
                <w:sz w:val="24"/>
                <w:szCs w:val="24"/>
              </w:rPr>
              <w:t>, or are working towards</w:t>
            </w:r>
            <w:r w:rsidRPr="00907BE0">
              <w:rPr>
                <w:rFonts w:asciiTheme="majorHAnsi" w:hAnsiTheme="majorHAnsi" w:cstheme="majorHAnsi"/>
                <w:color w:val="365F91" w:themeColor="accent1" w:themeShade="BF"/>
                <w:sz w:val="24"/>
                <w:szCs w:val="24"/>
              </w:rPr>
              <w:t xml:space="preserve"> a Citizens Advice Generalist Adviser Certificate or equivalent.</w:t>
            </w:r>
          </w:p>
          <w:p w14:paraId="5A67F296" w14:textId="77777777" w:rsidR="00907BE0" w:rsidRPr="00907BE0" w:rsidRDefault="00907BE0" w:rsidP="00DB13B0">
            <w:pPr>
              <w:rPr>
                <w:rFonts w:asciiTheme="majorHAnsi" w:hAnsiTheme="majorHAnsi" w:cstheme="majorHAnsi"/>
                <w:color w:val="365F91" w:themeColor="accent1" w:themeShade="BF"/>
                <w:sz w:val="24"/>
                <w:szCs w:val="24"/>
              </w:rPr>
            </w:pPr>
          </w:p>
          <w:p w14:paraId="60D24E84"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Demonstrate competence in key advice areas.</w:t>
            </w:r>
          </w:p>
          <w:p w14:paraId="7F1AF89D" w14:textId="77777777" w:rsidR="00907BE0" w:rsidRPr="00907BE0" w:rsidRDefault="00907BE0" w:rsidP="00DB13B0">
            <w:pPr>
              <w:rPr>
                <w:rFonts w:asciiTheme="majorHAnsi" w:hAnsiTheme="majorHAnsi" w:cstheme="majorHAnsi"/>
                <w:color w:val="365F91" w:themeColor="accent1" w:themeShade="BF"/>
                <w:sz w:val="24"/>
                <w:szCs w:val="24"/>
              </w:rPr>
            </w:pPr>
          </w:p>
          <w:p w14:paraId="48C096FF"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Be able to work without direct support and supervision. </w:t>
            </w:r>
          </w:p>
          <w:p w14:paraId="1F6D8723" w14:textId="77777777" w:rsidR="00907BE0" w:rsidRPr="00907BE0" w:rsidRDefault="00907BE0" w:rsidP="00DB13B0">
            <w:pPr>
              <w:rPr>
                <w:rFonts w:asciiTheme="majorHAnsi" w:hAnsiTheme="majorHAnsi" w:cstheme="majorHAnsi"/>
                <w:color w:val="365F91" w:themeColor="accent1" w:themeShade="BF"/>
                <w:sz w:val="24"/>
                <w:szCs w:val="24"/>
              </w:rPr>
            </w:pPr>
          </w:p>
          <w:p w14:paraId="47E5FCAA"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Have recent experience of Benefits and generalist advice work. </w:t>
            </w:r>
          </w:p>
          <w:p w14:paraId="5D1AF360" w14:textId="77777777" w:rsidR="00907BE0" w:rsidRPr="00907BE0" w:rsidRDefault="00907BE0" w:rsidP="00DB13B0">
            <w:pPr>
              <w:rPr>
                <w:rFonts w:asciiTheme="majorHAnsi" w:hAnsiTheme="majorHAnsi" w:cstheme="majorHAnsi"/>
                <w:color w:val="365F91" w:themeColor="accent1" w:themeShade="BF"/>
                <w:sz w:val="24"/>
                <w:szCs w:val="24"/>
              </w:rPr>
            </w:pPr>
          </w:p>
        </w:tc>
      </w:tr>
      <w:tr w:rsidR="00907BE0" w:rsidRPr="00907BE0" w14:paraId="32535C68" w14:textId="77777777" w:rsidTr="00DB13B0">
        <w:tc>
          <w:tcPr>
            <w:tcW w:w="1696" w:type="dxa"/>
          </w:tcPr>
          <w:p w14:paraId="4FC64423" w14:textId="77777777" w:rsidR="00907BE0" w:rsidRPr="00907BE0" w:rsidRDefault="00907BE0" w:rsidP="00DB13B0">
            <w:pPr>
              <w:rPr>
                <w:rFonts w:asciiTheme="majorHAnsi" w:hAnsiTheme="majorHAnsi" w:cstheme="majorHAnsi"/>
                <w:b/>
                <w:color w:val="365F91" w:themeColor="accent1" w:themeShade="BF"/>
                <w:sz w:val="24"/>
                <w:szCs w:val="24"/>
              </w:rPr>
            </w:pPr>
          </w:p>
          <w:p w14:paraId="0430D733" w14:textId="77777777" w:rsidR="00907BE0" w:rsidRPr="00907BE0" w:rsidRDefault="00907BE0"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Skills and Knowledge</w:t>
            </w:r>
          </w:p>
        </w:tc>
        <w:tc>
          <w:tcPr>
            <w:tcW w:w="567" w:type="dxa"/>
          </w:tcPr>
          <w:p w14:paraId="60BC62E4" w14:textId="77777777" w:rsidR="00907BE0" w:rsidRPr="00907BE0" w:rsidRDefault="00907BE0" w:rsidP="00DB13B0">
            <w:pPr>
              <w:rPr>
                <w:rFonts w:asciiTheme="majorHAnsi" w:hAnsiTheme="majorHAnsi" w:cstheme="majorHAnsi"/>
                <w:color w:val="365F91" w:themeColor="accent1" w:themeShade="BF"/>
                <w:sz w:val="24"/>
                <w:szCs w:val="24"/>
              </w:rPr>
            </w:pPr>
          </w:p>
          <w:p w14:paraId="362ABAD7"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5</w:t>
            </w:r>
          </w:p>
          <w:p w14:paraId="204EA72B" w14:textId="77777777" w:rsidR="00907BE0" w:rsidRPr="00907BE0" w:rsidRDefault="00907BE0" w:rsidP="00DB13B0">
            <w:pPr>
              <w:rPr>
                <w:rFonts w:asciiTheme="majorHAnsi" w:hAnsiTheme="majorHAnsi" w:cstheme="majorHAnsi"/>
                <w:color w:val="365F91" w:themeColor="accent1" w:themeShade="BF"/>
                <w:sz w:val="24"/>
                <w:szCs w:val="24"/>
              </w:rPr>
            </w:pPr>
          </w:p>
          <w:p w14:paraId="046FE707" w14:textId="77777777" w:rsidR="00907BE0" w:rsidRPr="00907BE0" w:rsidRDefault="00907BE0" w:rsidP="00DB13B0">
            <w:pPr>
              <w:rPr>
                <w:rFonts w:asciiTheme="majorHAnsi" w:hAnsiTheme="majorHAnsi" w:cstheme="majorHAnsi"/>
                <w:color w:val="365F91" w:themeColor="accent1" w:themeShade="BF"/>
                <w:sz w:val="24"/>
                <w:szCs w:val="24"/>
              </w:rPr>
            </w:pPr>
          </w:p>
          <w:p w14:paraId="53FEB92E"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6</w:t>
            </w:r>
          </w:p>
          <w:p w14:paraId="6E12F80B" w14:textId="77777777" w:rsidR="00907BE0" w:rsidRPr="00907BE0" w:rsidRDefault="00907BE0" w:rsidP="00DB13B0">
            <w:pPr>
              <w:rPr>
                <w:rFonts w:asciiTheme="majorHAnsi" w:hAnsiTheme="majorHAnsi" w:cstheme="majorHAnsi"/>
                <w:color w:val="365F91" w:themeColor="accent1" w:themeShade="BF"/>
                <w:sz w:val="24"/>
                <w:szCs w:val="24"/>
              </w:rPr>
            </w:pPr>
          </w:p>
          <w:p w14:paraId="68C2B222" w14:textId="77777777" w:rsidR="00907BE0" w:rsidRPr="00907BE0" w:rsidRDefault="00907BE0" w:rsidP="00DB13B0">
            <w:pPr>
              <w:rPr>
                <w:rFonts w:asciiTheme="majorHAnsi" w:hAnsiTheme="majorHAnsi" w:cstheme="majorHAnsi"/>
                <w:color w:val="365F91" w:themeColor="accent1" w:themeShade="BF"/>
                <w:sz w:val="24"/>
                <w:szCs w:val="24"/>
              </w:rPr>
            </w:pPr>
          </w:p>
          <w:p w14:paraId="1038B12C"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7</w:t>
            </w:r>
          </w:p>
          <w:p w14:paraId="69F1B142" w14:textId="77777777" w:rsidR="00907BE0" w:rsidRPr="00907BE0" w:rsidRDefault="00907BE0" w:rsidP="00DB13B0">
            <w:pPr>
              <w:rPr>
                <w:rFonts w:asciiTheme="majorHAnsi" w:hAnsiTheme="majorHAnsi" w:cstheme="majorHAnsi"/>
                <w:color w:val="365F91" w:themeColor="accent1" w:themeShade="BF"/>
                <w:sz w:val="24"/>
                <w:szCs w:val="24"/>
              </w:rPr>
            </w:pPr>
          </w:p>
          <w:p w14:paraId="782A2DBB" w14:textId="77777777" w:rsidR="00907BE0" w:rsidRPr="00907BE0" w:rsidRDefault="00907BE0" w:rsidP="00DB13B0">
            <w:pPr>
              <w:rPr>
                <w:rFonts w:asciiTheme="majorHAnsi" w:hAnsiTheme="majorHAnsi" w:cstheme="majorHAnsi"/>
                <w:color w:val="365F91" w:themeColor="accent1" w:themeShade="BF"/>
                <w:sz w:val="24"/>
                <w:szCs w:val="24"/>
              </w:rPr>
            </w:pPr>
          </w:p>
          <w:p w14:paraId="05294956"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8</w:t>
            </w:r>
          </w:p>
        </w:tc>
        <w:tc>
          <w:tcPr>
            <w:tcW w:w="6753" w:type="dxa"/>
          </w:tcPr>
          <w:p w14:paraId="1BEF1906" w14:textId="77777777" w:rsidR="00907BE0" w:rsidRPr="00907BE0" w:rsidRDefault="00907BE0" w:rsidP="00DB13B0">
            <w:pPr>
              <w:rPr>
                <w:rFonts w:asciiTheme="majorHAnsi" w:hAnsiTheme="majorHAnsi" w:cstheme="majorHAnsi"/>
                <w:color w:val="365F91" w:themeColor="accent1" w:themeShade="BF"/>
                <w:sz w:val="24"/>
                <w:szCs w:val="24"/>
              </w:rPr>
            </w:pPr>
          </w:p>
          <w:p w14:paraId="3E9FB82C"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Ability to deliver advice on a full range of enquiry areas to quality standards.</w:t>
            </w:r>
          </w:p>
          <w:p w14:paraId="10694448" w14:textId="77777777" w:rsidR="00907BE0" w:rsidRPr="00907BE0" w:rsidRDefault="00907BE0" w:rsidP="00DB13B0">
            <w:pPr>
              <w:rPr>
                <w:rFonts w:asciiTheme="majorHAnsi" w:hAnsiTheme="majorHAnsi" w:cstheme="majorHAnsi"/>
                <w:color w:val="365F91" w:themeColor="accent1" w:themeShade="BF"/>
                <w:sz w:val="24"/>
                <w:szCs w:val="24"/>
              </w:rPr>
            </w:pPr>
          </w:p>
          <w:p w14:paraId="316D3EE5"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Ability to sensitively empower and engage with a wide range of clients.</w:t>
            </w:r>
          </w:p>
          <w:p w14:paraId="4712AEA2" w14:textId="77777777" w:rsidR="00907BE0" w:rsidRPr="00907BE0" w:rsidRDefault="00907BE0" w:rsidP="00DB13B0">
            <w:pPr>
              <w:rPr>
                <w:rFonts w:asciiTheme="majorHAnsi" w:hAnsiTheme="majorHAnsi" w:cstheme="majorHAnsi"/>
                <w:color w:val="365F91" w:themeColor="accent1" w:themeShade="BF"/>
                <w:sz w:val="24"/>
                <w:szCs w:val="24"/>
              </w:rPr>
            </w:pPr>
          </w:p>
          <w:p w14:paraId="32C255B8"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Understanding and commitment to the aims and principles of the Citizens Advice Service and its equal opportunities policy.  </w:t>
            </w:r>
          </w:p>
          <w:p w14:paraId="645F37A7" w14:textId="77777777" w:rsidR="00907BE0" w:rsidRPr="00907BE0" w:rsidRDefault="00907BE0" w:rsidP="00DB13B0">
            <w:pPr>
              <w:rPr>
                <w:rFonts w:asciiTheme="majorHAnsi" w:hAnsiTheme="majorHAnsi" w:cstheme="majorHAnsi"/>
                <w:color w:val="365F91" w:themeColor="accent1" w:themeShade="BF"/>
                <w:sz w:val="24"/>
                <w:szCs w:val="24"/>
              </w:rPr>
            </w:pPr>
          </w:p>
          <w:p w14:paraId="33E6EA45"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Ability to use our IT applications </w:t>
            </w:r>
          </w:p>
          <w:p w14:paraId="3CB6226C" w14:textId="77777777" w:rsidR="00907BE0" w:rsidRPr="00907BE0" w:rsidRDefault="00907BE0" w:rsidP="00DB13B0">
            <w:pPr>
              <w:rPr>
                <w:rFonts w:asciiTheme="majorHAnsi" w:hAnsiTheme="majorHAnsi" w:cstheme="majorHAnsi"/>
                <w:color w:val="365F91" w:themeColor="accent1" w:themeShade="BF"/>
                <w:sz w:val="24"/>
                <w:szCs w:val="24"/>
              </w:rPr>
            </w:pPr>
          </w:p>
        </w:tc>
      </w:tr>
      <w:tr w:rsidR="00907BE0" w:rsidRPr="00907BE0" w14:paraId="24830F8A" w14:textId="77777777" w:rsidTr="00DB13B0">
        <w:tc>
          <w:tcPr>
            <w:tcW w:w="1696" w:type="dxa"/>
          </w:tcPr>
          <w:p w14:paraId="430CCD16" w14:textId="77777777" w:rsidR="00907BE0" w:rsidRPr="00907BE0" w:rsidRDefault="00907BE0" w:rsidP="00DB13B0">
            <w:pPr>
              <w:rPr>
                <w:rFonts w:asciiTheme="majorHAnsi" w:hAnsiTheme="majorHAnsi" w:cstheme="majorHAnsi"/>
                <w:b/>
                <w:color w:val="365F91" w:themeColor="accent1" w:themeShade="BF"/>
                <w:sz w:val="24"/>
                <w:szCs w:val="24"/>
              </w:rPr>
            </w:pPr>
          </w:p>
          <w:p w14:paraId="5D248D85" w14:textId="77777777" w:rsidR="00907BE0" w:rsidRPr="00907BE0" w:rsidRDefault="00907BE0"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Personal Attributes</w:t>
            </w:r>
          </w:p>
        </w:tc>
        <w:tc>
          <w:tcPr>
            <w:tcW w:w="567" w:type="dxa"/>
          </w:tcPr>
          <w:p w14:paraId="5E5620EC" w14:textId="77777777" w:rsidR="00907BE0" w:rsidRPr="00907BE0" w:rsidRDefault="00907BE0" w:rsidP="00DB13B0">
            <w:pPr>
              <w:rPr>
                <w:rFonts w:asciiTheme="majorHAnsi" w:hAnsiTheme="majorHAnsi" w:cstheme="majorHAnsi"/>
                <w:color w:val="365F91" w:themeColor="accent1" w:themeShade="BF"/>
                <w:sz w:val="24"/>
                <w:szCs w:val="24"/>
              </w:rPr>
            </w:pPr>
          </w:p>
          <w:p w14:paraId="2939F65F"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9</w:t>
            </w:r>
          </w:p>
          <w:p w14:paraId="2FAD5EEC" w14:textId="77777777" w:rsidR="00907BE0" w:rsidRPr="00907BE0" w:rsidRDefault="00907BE0" w:rsidP="00DB13B0">
            <w:pPr>
              <w:rPr>
                <w:rFonts w:asciiTheme="majorHAnsi" w:hAnsiTheme="majorHAnsi" w:cstheme="majorHAnsi"/>
                <w:color w:val="365F91" w:themeColor="accent1" w:themeShade="BF"/>
                <w:sz w:val="24"/>
                <w:szCs w:val="24"/>
              </w:rPr>
            </w:pPr>
          </w:p>
          <w:p w14:paraId="291F575B"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10</w:t>
            </w:r>
          </w:p>
          <w:p w14:paraId="32670CCF" w14:textId="77777777" w:rsidR="00907BE0" w:rsidRPr="00907BE0" w:rsidRDefault="00907BE0" w:rsidP="00DB13B0">
            <w:pPr>
              <w:rPr>
                <w:rFonts w:asciiTheme="majorHAnsi" w:hAnsiTheme="majorHAnsi" w:cstheme="majorHAnsi"/>
                <w:color w:val="365F91" w:themeColor="accent1" w:themeShade="BF"/>
                <w:sz w:val="24"/>
                <w:szCs w:val="24"/>
              </w:rPr>
            </w:pPr>
          </w:p>
          <w:p w14:paraId="3663375E" w14:textId="77777777" w:rsidR="00907BE0" w:rsidRPr="00907BE0" w:rsidRDefault="00907BE0" w:rsidP="00DB13B0">
            <w:pPr>
              <w:rPr>
                <w:rFonts w:asciiTheme="majorHAnsi" w:hAnsiTheme="majorHAnsi" w:cstheme="majorHAnsi"/>
                <w:color w:val="365F91" w:themeColor="accent1" w:themeShade="BF"/>
                <w:sz w:val="24"/>
                <w:szCs w:val="24"/>
              </w:rPr>
            </w:pPr>
          </w:p>
          <w:p w14:paraId="174FE6A5"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11</w:t>
            </w:r>
          </w:p>
        </w:tc>
        <w:tc>
          <w:tcPr>
            <w:tcW w:w="6753" w:type="dxa"/>
          </w:tcPr>
          <w:p w14:paraId="6F500515" w14:textId="77777777" w:rsidR="00907BE0" w:rsidRPr="00907BE0" w:rsidRDefault="00907BE0" w:rsidP="00DB13B0">
            <w:pPr>
              <w:rPr>
                <w:rFonts w:asciiTheme="majorHAnsi" w:hAnsiTheme="majorHAnsi" w:cstheme="majorHAnsi"/>
                <w:color w:val="365F91" w:themeColor="accent1" w:themeShade="BF"/>
                <w:sz w:val="24"/>
                <w:szCs w:val="24"/>
              </w:rPr>
            </w:pPr>
          </w:p>
          <w:p w14:paraId="6BDFD8DC"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Ability to prioritise a diverse caseload.</w:t>
            </w:r>
          </w:p>
          <w:p w14:paraId="058F4EDC" w14:textId="77777777" w:rsidR="00907BE0" w:rsidRPr="00907BE0" w:rsidRDefault="00907BE0" w:rsidP="00DB13B0">
            <w:pPr>
              <w:rPr>
                <w:rFonts w:asciiTheme="majorHAnsi" w:hAnsiTheme="majorHAnsi" w:cstheme="majorHAnsi"/>
                <w:color w:val="365F91" w:themeColor="accent1" w:themeShade="BF"/>
                <w:sz w:val="24"/>
                <w:szCs w:val="24"/>
              </w:rPr>
            </w:pPr>
          </w:p>
          <w:p w14:paraId="65D106CA"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Ability to self-motivate and both work on your own initiative and as part of a team. </w:t>
            </w:r>
          </w:p>
          <w:p w14:paraId="1EFE6E6B" w14:textId="77777777" w:rsidR="00907BE0" w:rsidRPr="00907BE0" w:rsidRDefault="00907BE0" w:rsidP="00DB13B0">
            <w:pPr>
              <w:rPr>
                <w:rFonts w:asciiTheme="majorHAnsi" w:hAnsiTheme="majorHAnsi" w:cstheme="majorHAnsi"/>
                <w:color w:val="365F91" w:themeColor="accent1" w:themeShade="BF"/>
                <w:sz w:val="24"/>
                <w:szCs w:val="24"/>
              </w:rPr>
            </w:pPr>
          </w:p>
          <w:p w14:paraId="21DEBC17"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Excellent interpersonal skills, including the ability to relate and work with a diverse range of people. </w:t>
            </w:r>
          </w:p>
          <w:p w14:paraId="78E28130" w14:textId="77777777" w:rsidR="00907BE0" w:rsidRPr="00907BE0" w:rsidRDefault="00907BE0" w:rsidP="00DB13B0">
            <w:pPr>
              <w:rPr>
                <w:rFonts w:asciiTheme="majorHAnsi" w:hAnsiTheme="majorHAnsi" w:cstheme="majorHAnsi"/>
                <w:color w:val="365F91" w:themeColor="accent1" w:themeShade="BF"/>
                <w:sz w:val="24"/>
                <w:szCs w:val="24"/>
              </w:rPr>
            </w:pPr>
          </w:p>
        </w:tc>
      </w:tr>
      <w:tr w:rsidR="00907BE0" w:rsidRPr="00907BE0" w14:paraId="5B458BCD" w14:textId="77777777" w:rsidTr="00DB13B0">
        <w:tc>
          <w:tcPr>
            <w:tcW w:w="1696" w:type="dxa"/>
          </w:tcPr>
          <w:p w14:paraId="52F7F9C6" w14:textId="77777777" w:rsidR="00907BE0" w:rsidRPr="00907BE0" w:rsidRDefault="00907BE0" w:rsidP="00DB13B0">
            <w:pPr>
              <w:rPr>
                <w:rFonts w:asciiTheme="majorHAnsi" w:hAnsiTheme="majorHAnsi" w:cstheme="majorHAnsi"/>
                <w:b/>
                <w:color w:val="365F91" w:themeColor="accent1" w:themeShade="BF"/>
                <w:sz w:val="24"/>
                <w:szCs w:val="24"/>
              </w:rPr>
            </w:pPr>
          </w:p>
          <w:p w14:paraId="0E35F634" w14:textId="77777777" w:rsidR="00907BE0" w:rsidRPr="00907BE0" w:rsidRDefault="00907BE0"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 xml:space="preserve">Other </w:t>
            </w:r>
          </w:p>
        </w:tc>
        <w:tc>
          <w:tcPr>
            <w:tcW w:w="567" w:type="dxa"/>
          </w:tcPr>
          <w:p w14:paraId="4732D121" w14:textId="77777777" w:rsidR="00907BE0" w:rsidRPr="00907BE0" w:rsidRDefault="00907BE0" w:rsidP="00DB13B0">
            <w:pPr>
              <w:rPr>
                <w:rFonts w:asciiTheme="majorHAnsi" w:hAnsiTheme="majorHAnsi" w:cstheme="majorHAnsi"/>
                <w:color w:val="365F91" w:themeColor="accent1" w:themeShade="BF"/>
                <w:sz w:val="24"/>
                <w:szCs w:val="24"/>
              </w:rPr>
            </w:pPr>
          </w:p>
          <w:p w14:paraId="038DA739"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12</w:t>
            </w:r>
          </w:p>
        </w:tc>
        <w:tc>
          <w:tcPr>
            <w:tcW w:w="6753" w:type="dxa"/>
          </w:tcPr>
          <w:p w14:paraId="6C54ED14" w14:textId="77777777" w:rsidR="00907BE0" w:rsidRPr="00907BE0" w:rsidRDefault="00907BE0" w:rsidP="00DB13B0">
            <w:pPr>
              <w:rPr>
                <w:rFonts w:asciiTheme="majorHAnsi" w:hAnsiTheme="majorHAnsi" w:cstheme="majorHAnsi"/>
                <w:color w:val="365F91" w:themeColor="accent1" w:themeShade="BF"/>
                <w:sz w:val="24"/>
                <w:szCs w:val="24"/>
              </w:rPr>
            </w:pPr>
          </w:p>
          <w:p w14:paraId="1117FB06" w14:textId="77777777" w:rsidR="00907BE0" w:rsidRPr="00907BE0" w:rsidRDefault="00907BE0" w:rsidP="00DB13B0">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Flexibility and ability to travel throughout Knowsley Borough to various sites, as required. </w:t>
            </w:r>
          </w:p>
          <w:p w14:paraId="6005D83D" w14:textId="77777777" w:rsidR="00907BE0" w:rsidRPr="00907BE0" w:rsidRDefault="00907BE0" w:rsidP="00DB13B0">
            <w:pPr>
              <w:rPr>
                <w:rFonts w:asciiTheme="majorHAnsi" w:hAnsiTheme="majorHAnsi" w:cstheme="majorHAnsi"/>
                <w:color w:val="365F91" w:themeColor="accent1" w:themeShade="BF"/>
                <w:sz w:val="24"/>
                <w:szCs w:val="24"/>
              </w:rPr>
            </w:pPr>
          </w:p>
        </w:tc>
      </w:tr>
    </w:tbl>
    <w:p w14:paraId="04B89B4D" w14:textId="392A9D75" w:rsidR="00503ACD" w:rsidRDefault="00503ACD" w:rsidP="004A718C">
      <w:pPr>
        <w:spacing w:line="240" w:lineRule="auto"/>
        <w:rPr>
          <w:rFonts w:asciiTheme="majorHAnsi" w:eastAsia="Open Sans" w:hAnsiTheme="majorHAnsi" w:cstheme="majorHAnsi"/>
          <w:b/>
          <w:color w:val="004888"/>
          <w:sz w:val="16"/>
          <w:szCs w:val="16"/>
        </w:rPr>
      </w:pPr>
    </w:p>
    <w:p w14:paraId="32E76C18" w14:textId="732A9F58" w:rsidR="00503ACD" w:rsidRDefault="00503ACD" w:rsidP="004A718C">
      <w:pPr>
        <w:spacing w:line="240" w:lineRule="auto"/>
        <w:rPr>
          <w:rFonts w:asciiTheme="majorHAnsi" w:eastAsia="Open Sans" w:hAnsiTheme="majorHAnsi" w:cstheme="majorHAnsi"/>
          <w:b/>
          <w:color w:val="004888"/>
          <w:sz w:val="16"/>
          <w:szCs w:val="16"/>
        </w:rPr>
      </w:pPr>
    </w:p>
    <w:p w14:paraId="452FEFE0" w14:textId="5B12366C" w:rsidR="00503ACD" w:rsidRDefault="00503ACD" w:rsidP="004A718C">
      <w:pPr>
        <w:spacing w:line="240" w:lineRule="auto"/>
        <w:rPr>
          <w:rFonts w:asciiTheme="majorHAnsi" w:eastAsia="Open Sans" w:hAnsiTheme="majorHAnsi" w:cstheme="majorHAnsi"/>
          <w:b/>
          <w:color w:val="004888"/>
          <w:sz w:val="16"/>
          <w:szCs w:val="16"/>
        </w:rPr>
      </w:pPr>
    </w:p>
    <w:p w14:paraId="1B9A7E8F" w14:textId="10F605C7" w:rsidR="00E96B47" w:rsidRPr="00503ACD" w:rsidRDefault="00E96B47" w:rsidP="004A718C">
      <w:pPr>
        <w:spacing w:line="240" w:lineRule="auto"/>
        <w:rPr>
          <w:rFonts w:asciiTheme="majorHAnsi" w:eastAsia="Open Sans" w:hAnsiTheme="majorHAnsi" w:cstheme="majorHAnsi"/>
          <w:b/>
          <w:color w:val="004888"/>
          <w:sz w:val="16"/>
          <w:szCs w:val="16"/>
        </w:rPr>
      </w:pPr>
    </w:p>
    <w:p w14:paraId="494854E5" w14:textId="77777777" w:rsidR="00E96B47" w:rsidRPr="00503ACD" w:rsidRDefault="00E96B47" w:rsidP="004A718C">
      <w:pPr>
        <w:spacing w:line="240" w:lineRule="auto"/>
        <w:rPr>
          <w:rFonts w:asciiTheme="majorHAnsi" w:eastAsia="Open Sans" w:hAnsiTheme="majorHAnsi" w:cstheme="majorHAnsi"/>
          <w:b/>
          <w:color w:val="004888"/>
          <w:sz w:val="16"/>
          <w:szCs w:val="16"/>
        </w:rPr>
      </w:pPr>
    </w:p>
    <w:p w14:paraId="1CDB957F" w14:textId="77777777" w:rsidR="00784029" w:rsidRPr="00503ACD" w:rsidRDefault="00784029" w:rsidP="004A718C">
      <w:pPr>
        <w:widowControl w:val="0"/>
        <w:spacing w:line="240" w:lineRule="auto"/>
        <w:rPr>
          <w:rFonts w:asciiTheme="majorHAnsi" w:eastAsia="Open Sans" w:hAnsiTheme="majorHAnsi" w:cstheme="majorHAnsi"/>
          <w:b/>
          <w:color w:val="004888"/>
          <w:sz w:val="16"/>
          <w:szCs w:val="16"/>
        </w:rPr>
      </w:pPr>
    </w:p>
    <w:p w14:paraId="2F02EA53" w14:textId="32E2F298" w:rsidR="00784029" w:rsidRPr="00C20E38" w:rsidRDefault="003730A5" w:rsidP="00C20E38">
      <w:pPr>
        <w:pStyle w:val="ListParagraph"/>
        <w:widowControl w:val="0"/>
        <w:numPr>
          <w:ilvl w:val="0"/>
          <w:numId w:val="4"/>
        </w:numPr>
        <w:spacing w:line="240" w:lineRule="auto"/>
        <w:rPr>
          <w:rFonts w:asciiTheme="majorHAnsi" w:eastAsia="Open Sans" w:hAnsiTheme="majorHAnsi" w:cstheme="majorHAnsi"/>
          <w:b/>
          <w:color w:val="004888"/>
          <w:sz w:val="54"/>
          <w:szCs w:val="54"/>
        </w:rPr>
      </w:pPr>
      <w:r w:rsidRPr="00C20E38">
        <w:rPr>
          <w:rFonts w:asciiTheme="majorHAnsi" w:eastAsia="Open Sans" w:hAnsiTheme="majorHAnsi" w:cstheme="majorBidi"/>
          <w:b/>
          <w:bCs/>
          <w:color w:val="004888"/>
          <w:sz w:val="54"/>
          <w:szCs w:val="54"/>
        </w:rPr>
        <w:t>What we give our staff</w:t>
      </w:r>
    </w:p>
    <w:p w14:paraId="1DE44D0B" w14:textId="11209F28" w:rsidR="00784029" w:rsidRPr="00E656D0" w:rsidRDefault="003730A5" w:rsidP="00E656D0">
      <w:pPr>
        <w:widowControl w:val="0"/>
        <w:spacing w:line="240" w:lineRule="auto"/>
        <w:rPr>
          <w:rFonts w:asciiTheme="majorHAnsi" w:eastAsia="Open Sans" w:hAnsiTheme="majorHAnsi" w:cstheme="majorHAnsi"/>
          <w:b/>
          <w:color w:val="004888"/>
          <w:sz w:val="24"/>
          <w:szCs w:val="24"/>
        </w:rPr>
      </w:pPr>
      <w:r w:rsidRPr="00E656D0">
        <w:rPr>
          <w:rFonts w:asciiTheme="majorHAnsi" w:eastAsia="Open Sans" w:hAnsiTheme="majorHAnsi" w:cstheme="majorHAnsi"/>
          <w:color w:val="004888"/>
          <w:sz w:val="24"/>
          <w:szCs w:val="24"/>
        </w:rPr>
        <w:t xml:space="preserve"> </w:t>
      </w:r>
    </w:p>
    <w:p w14:paraId="2B8689D7" w14:textId="2D87DB3F"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25 days </w:t>
      </w:r>
      <w:r w:rsidR="005B01B3" w:rsidRPr="00503ACD">
        <w:rPr>
          <w:rFonts w:asciiTheme="majorHAnsi" w:eastAsia="Open Sans" w:hAnsiTheme="majorHAnsi" w:cstheme="majorHAnsi"/>
          <w:color w:val="004888"/>
          <w:sz w:val="24"/>
          <w:szCs w:val="24"/>
        </w:rPr>
        <w:t>annual leave</w:t>
      </w:r>
      <w:r w:rsidRPr="00503ACD">
        <w:rPr>
          <w:rFonts w:asciiTheme="majorHAnsi" w:eastAsia="Open Sans" w:hAnsiTheme="majorHAnsi" w:cstheme="majorHAnsi"/>
          <w:color w:val="004888"/>
          <w:sz w:val="24"/>
          <w:szCs w:val="24"/>
        </w:rPr>
        <w:t>, plus bank holidays.</w:t>
      </w:r>
    </w:p>
    <w:p w14:paraId="51A001C2" w14:textId="02704F04"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2993F045" w14:textId="37BEA64D"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Flexible working hours.</w:t>
      </w:r>
    </w:p>
    <w:p w14:paraId="27FEA620" w14:textId="6F37DE68"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4D5C323E" w14:textId="596DFFED"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Comprehensive training and development package.</w:t>
      </w:r>
    </w:p>
    <w:p w14:paraId="3C42BF5D" w14:textId="4FF2DC7F"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3301E175" w14:textId="0B5C3D79" w:rsidR="005B01B3" w:rsidRPr="00503ACD" w:rsidRDefault="005B01B3"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Employer 6% pension contribution.</w:t>
      </w:r>
    </w:p>
    <w:p w14:paraId="6CAEFB0F" w14:textId="27FBD5CB" w:rsidR="00F3040F" w:rsidRPr="00503ACD" w:rsidRDefault="00F3040F" w:rsidP="004A718C">
      <w:pPr>
        <w:widowControl w:val="0"/>
        <w:spacing w:line="240" w:lineRule="auto"/>
        <w:rPr>
          <w:rFonts w:asciiTheme="majorHAnsi" w:eastAsia="Open Sans" w:hAnsiTheme="majorHAnsi" w:cstheme="majorHAnsi"/>
          <w:color w:val="004888"/>
          <w:sz w:val="24"/>
          <w:szCs w:val="24"/>
        </w:rPr>
      </w:pPr>
    </w:p>
    <w:p w14:paraId="03458DF0" w14:textId="1E62E4B7"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52ED009F" w14:textId="693DB0D2"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7EB5590D" w14:textId="0E265617"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6FC16853" w14:textId="69CC2C4A"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58CC01B3" w14:textId="256A22AB"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73C0D083" w14:textId="470C1BFD"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369A900D" w14:textId="62952613"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0EE2A190" w14:textId="275CD20D"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2EF3142A" w14:textId="3E596820"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06FC5770" w14:textId="19B325ED"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08C2BE75" w14:textId="32113B50"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5A1D375D" w14:textId="2DE1D9AE"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4C68BB75" w14:textId="68EC49C6"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4BD71BB4" w14:textId="164E9C03"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60C3EDD6" w14:textId="64DD4CCA"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18D7C7BD" w14:textId="291655C8" w:rsidR="00950983" w:rsidRDefault="00950983" w:rsidP="004A718C">
      <w:pPr>
        <w:widowControl w:val="0"/>
        <w:spacing w:line="240" w:lineRule="auto"/>
        <w:rPr>
          <w:rFonts w:asciiTheme="majorHAnsi" w:eastAsia="Open Sans" w:hAnsiTheme="majorHAnsi" w:cstheme="majorHAnsi"/>
          <w:color w:val="004888"/>
          <w:sz w:val="24"/>
          <w:szCs w:val="24"/>
        </w:rPr>
      </w:pPr>
    </w:p>
    <w:p w14:paraId="58E5B55E" w14:textId="7F6BBD92" w:rsidR="00950983" w:rsidRDefault="00950983" w:rsidP="004A718C">
      <w:pPr>
        <w:widowControl w:val="0"/>
        <w:spacing w:line="240" w:lineRule="auto"/>
        <w:rPr>
          <w:rFonts w:asciiTheme="majorHAnsi" w:eastAsia="Open Sans" w:hAnsiTheme="majorHAnsi" w:cstheme="majorHAnsi"/>
          <w:color w:val="004888"/>
          <w:sz w:val="24"/>
          <w:szCs w:val="24"/>
        </w:rPr>
      </w:pPr>
    </w:p>
    <w:p w14:paraId="635495DA" w14:textId="3F05CA4D" w:rsidR="00950983" w:rsidRDefault="00950983" w:rsidP="004A718C">
      <w:pPr>
        <w:widowControl w:val="0"/>
        <w:spacing w:line="240" w:lineRule="auto"/>
        <w:rPr>
          <w:rFonts w:asciiTheme="majorHAnsi" w:eastAsia="Open Sans" w:hAnsiTheme="majorHAnsi" w:cstheme="majorHAnsi"/>
          <w:color w:val="004888"/>
          <w:sz w:val="24"/>
          <w:szCs w:val="24"/>
        </w:rPr>
      </w:pPr>
    </w:p>
    <w:p w14:paraId="5C2EBA59" w14:textId="07AFC206" w:rsidR="00950983" w:rsidRDefault="00950983" w:rsidP="004A718C">
      <w:pPr>
        <w:widowControl w:val="0"/>
        <w:spacing w:line="240" w:lineRule="auto"/>
        <w:rPr>
          <w:rFonts w:asciiTheme="majorHAnsi" w:eastAsia="Open Sans" w:hAnsiTheme="majorHAnsi" w:cstheme="majorHAnsi"/>
          <w:color w:val="004888"/>
          <w:sz w:val="24"/>
          <w:szCs w:val="24"/>
        </w:rPr>
      </w:pPr>
    </w:p>
    <w:p w14:paraId="7CB323E9" w14:textId="7F75A9A3" w:rsidR="00950983" w:rsidRDefault="00950983" w:rsidP="004A718C">
      <w:pPr>
        <w:widowControl w:val="0"/>
        <w:spacing w:line="240" w:lineRule="auto"/>
        <w:rPr>
          <w:rFonts w:asciiTheme="majorHAnsi" w:eastAsia="Open Sans" w:hAnsiTheme="majorHAnsi" w:cstheme="majorHAnsi"/>
          <w:color w:val="004888"/>
          <w:sz w:val="24"/>
          <w:szCs w:val="24"/>
        </w:rPr>
      </w:pPr>
    </w:p>
    <w:p w14:paraId="21AC9AE6" w14:textId="4F5F3633" w:rsidR="00F3040F" w:rsidRPr="00FD05A1" w:rsidRDefault="00F3040F" w:rsidP="00FD05A1">
      <w:pPr>
        <w:spacing w:line="240" w:lineRule="auto"/>
        <w:rPr>
          <w:color w:val="000000"/>
          <w:sz w:val="24"/>
          <w:szCs w:val="24"/>
        </w:rPr>
      </w:pPr>
    </w:p>
    <w:sectPr w:rsidR="00F3040F" w:rsidRPr="00FD05A1" w:rsidSect="004A718C">
      <w:footerReference w:type="first" r:id="rId15"/>
      <w:type w:val="continuous"/>
      <w:pgSz w:w="11909" w:h="16834" w:code="9"/>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8F375" w14:textId="77777777" w:rsidR="005F55CB" w:rsidRDefault="005F55CB">
      <w:pPr>
        <w:spacing w:line="240" w:lineRule="auto"/>
      </w:pPr>
      <w:r>
        <w:separator/>
      </w:r>
    </w:p>
  </w:endnote>
  <w:endnote w:type="continuationSeparator" w:id="0">
    <w:p w14:paraId="615A5542" w14:textId="77777777" w:rsidR="005F55CB" w:rsidRDefault="005F55CB">
      <w:pPr>
        <w:spacing w:line="240" w:lineRule="auto"/>
      </w:pPr>
      <w:r>
        <w:continuationSeparator/>
      </w:r>
    </w:p>
  </w:endnote>
  <w:endnote w:type="continuationNotice" w:id="1">
    <w:p w14:paraId="5F5E2739" w14:textId="77777777" w:rsidR="005F55CB" w:rsidRDefault="005F55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5839" w14:textId="01F60E56" w:rsidR="003730A5" w:rsidRDefault="003730A5">
    <w:pPr>
      <w:pStyle w:val="Footer"/>
    </w:pPr>
  </w:p>
  <w:p w14:paraId="562D586C" w14:textId="77777777" w:rsidR="003730A5" w:rsidRDefault="0037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FE60C" w14:textId="77777777" w:rsidR="005F55CB" w:rsidRDefault="005F55CB">
      <w:pPr>
        <w:spacing w:line="240" w:lineRule="auto"/>
      </w:pPr>
      <w:r>
        <w:separator/>
      </w:r>
    </w:p>
  </w:footnote>
  <w:footnote w:type="continuationSeparator" w:id="0">
    <w:p w14:paraId="6B846680" w14:textId="77777777" w:rsidR="005F55CB" w:rsidRDefault="005F55CB">
      <w:pPr>
        <w:spacing w:line="240" w:lineRule="auto"/>
      </w:pPr>
      <w:r>
        <w:continuationSeparator/>
      </w:r>
    </w:p>
  </w:footnote>
  <w:footnote w:type="continuationNotice" w:id="1">
    <w:p w14:paraId="7D4B4109" w14:textId="77777777" w:rsidR="005F55CB" w:rsidRDefault="005F55C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2pt;height:1326pt;visibility:visible" o:bullet="t">
        <v:imagedata r:id="rId1" o:title=""/>
      </v:shape>
    </w:pict>
  </w:numPicBullet>
  <w:numPicBullet w:numPicBulletId="1">
    <w:pict>
      <v:shape id="image6.png" o:spid="_x0000_i1027" type="#_x0000_t75" style="width:1579.8pt;height:1431.6pt;visibility:visible;mso-wrap-style:square" o:bullet="t">
        <v:imagedata r:id="rId2" o:title=""/>
      </v:shape>
    </w:pict>
  </w:numPicBullet>
  <w:abstractNum w:abstractNumId="0" w15:restartNumberingAfterBreak="0">
    <w:nsid w:val="01A96EA5"/>
    <w:multiLevelType w:val="hybridMultilevel"/>
    <w:tmpl w:val="E79A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6460E"/>
    <w:multiLevelType w:val="hybridMultilevel"/>
    <w:tmpl w:val="A422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5707"/>
    <w:multiLevelType w:val="hybridMultilevel"/>
    <w:tmpl w:val="A6D2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948A0"/>
    <w:multiLevelType w:val="hybridMultilevel"/>
    <w:tmpl w:val="D4C6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74F2E"/>
    <w:multiLevelType w:val="hybridMultilevel"/>
    <w:tmpl w:val="95A0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E6EB8"/>
    <w:multiLevelType w:val="hybridMultilevel"/>
    <w:tmpl w:val="9438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05301"/>
    <w:multiLevelType w:val="hybridMultilevel"/>
    <w:tmpl w:val="12F0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A5993"/>
    <w:multiLevelType w:val="hybridMultilevel"/>
    <w:tmpl w:val="4B6E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F77D7"/>
    <w:multiLevelType w:val="hybridMultilevel"/>
    <w:tmpl w:val="7806F920"/>
    <w:lvl w:ilvl="0" w:tplc="FB7E9F84">
      <w:start w:val="1"/>
      <w:numFmt w:val="bullet"/>
      <w:lvlText w:val=""/>
      <w:lvlPicBulletId w:val="1"/>
      <w:lvlJc w:val="left"/>
      <w:pPr>
        <w:tabs>
          <w:tab w:val="num" w:pos="720"/>
        </w:tabs>
        <w:ind w:left="720" w:hanging="360"/>
      </w:pPr>
      <w:rPr>
        <w:rFonts w:ascii="Symbol" w:hAnsi="Symbol" w:hint="default"/>
      </w:rPr>
    </w:lvl>
    <w:lvl w:ilvl="1" w:tplc="F536D890" w:tentative="1">
      <w:start w:val="1"/>
      <w:numFmt w:val="bullet"/>
      <w:lvlText w:val=""/>
      <w:lvlJc w:val="left"/>
      <w:pPr>
        <w:tabs>
          <w:tab w:val="num" w:pos="1440"/>
        </w:tabs>
        <w:ind w:left="1440" w:hanging="360"/>
      </w:pPr>
      <w:rPr>
        <w:rFonts w:ascii="Symbol" w:hAnsi="Symbol" w:hint="default"/>
      </w:rPr>
    </w:lvl>
    <w:lvl w:ilvl="2" w:tplc="C9FA3672" w:tentative="1">
      <w:start w:val="1"/>
      <w:numFmt w:val="bullet"/>
      <w:lvlText w:val=""/>
      <w:lvlJc w:val="left"/>
      <w:pPr>
        <w:tabs>
          <w:tab w:val="num" w:pos="2160"/>
        </w:tabs>
        <w:ind w:left="2160" w:hanging="360"/>
      </w:pPr>
      <w:rPr>
        <w:rFonts w:ascii="Symbol" w:hAnsi="Symbol" w:hint="default"/>
      </w:rPr>
    </w:lvl>
    <w:lvl w:ilvl="3" w:tplc="1C3ECC50" w:tentative="1">
      <w:start w:val="1"/>
      <w:numFmt w:val="bullet"/>
      <w:lvlText w:val=""/>
      <w:lvlJc w:val="left"/>
      <w:pPr>
        <w:tabs>
          <w:tab w:val="num" w:pos="2880"/>
        </w:tabs>
        <w:ind w:left="2880" w:hanging="360"/>
      </w:pPr>
      <w:rPr>
        <w:rFonts w:ascii="Symbol" w:hAnsi="Symbol" w:hint="default"/>
      </w:rPr>
    </w:lvl>
    <w:lvl w:ilvl="4" w:tplc="CCC64316" w:tentative="1">
      <w:start w:val="1"/>
      <w:numFmt w:val="bullet"/>
      <w:lvlText w:val=""/>
      <w:lvlJc w:val="left"/>
      <w:pPr>
        <w:tabs>
          <w:tab w:val="num" w:pos="3600"/>
        </w:tabs>
        <w:ind w:left="3600" w:hanging="360"/>
      </w:pPr>
      <w:rPr>
        <w:rFonts w:ascii="Symbol" w:hAnsi="Symbol" w:hint="default"/>
      </w:rPr>
    </w:lvl>
    <w:lvl w:ilvl="5" w:tplc="1CBCB62E" w:tentative="1">
      <w:start w:val="1"/>
      <w:numFmt w:val="bullet"/>
      <w:lvlText w:val=""/>
      <w:lvlJc w:val="left"/>
      <w:pPr>
        <w:tabs>
          <w:tab w:val="num" w:pos="4320"/>
        </w:tabs>
        <w:ind w:left="4320" w:hanging="360"/>
      </w:pPr>
      <w:rPr>
        <w:rFonts w:ascii="Symbol" w:hAnsi="Symbol" w:hint="default"/>
      </w:rPr>
    </w:lvl>
    <w:lvl w:ilvl="6" w:tplc="92FC5570" w:tentative="1">
      <w:start w:val="1"/>
      <w:numFmt w:val="bullet"/>
      <w:lvlText w:val=""/>
      <w:lvlJc w:val="left"/>
      <w:pPr>
        <w:tabs>
          <w:tab w:val="num" w:pos="5040"/>
        </w:tabs>
        <w:ind w:left="5040" w:hanging="360"/>
      </w:pPr>
      <w:rPr>
        <w:rFonts w:ascii="Symbol" w:hAnsi="Symbol" w:hint="default"/>
      </w:rPr>
    </w:lvl>
    <w:lvl w:ilvl="7" w:tplc="3C9CB59C" w:tentative="1">
      <w:start w:val="1"/>
      <w:numFmt w:val="bullet"/>
      <w:lvlText w:val=""/>
      <w:lvlJc w:val="left"/>
      <w:pPr>
        <w:tabs>
          <w:tab w:val="num" w:pos="5760"/>
        </w:tabs>
        <w:ind w:left="5760" w:hanging="360"/>
      </w:pPr>
      <w:rPr>
        <w:rFonts w:ascii="Symbol" w:hAnsi="Symbol" w:hint="default"/>
      </w:rPr>
    </w:lvl>
    <w:lvl w:ilvl="8" w:tplc="96FCD4A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3BC36A9"/>
    <w:multiLevelType w:val="hybridMultilevel"/>
    <w:tmpl w:val="65165400"/>
    <w:lvl w:ilvl="0" w:tplc="DFB4B8B6">
      <w:start w:val="1"/>
      <w:numFmt w:val="bullet"/>
      <w:lvlText w:val=""/>
      <w:lvlPicBulletId w:val="0"/>
      <w:lvlJc w:val="left"/>
      <w:pPr>
        <w:tabs>
          <w:tab w:val="num" w:pos="720"/>
        </w:tabs>
        <w:ind w:left="720" w:hanging="360"/>
      </w:pPr>
      <w:rPr>
        <w:rFonts w:ascii="Symbol" w:hAnsi="Symbol" w:hint="default"/>
      </w:rPr>
    </w:lvl>
    <w:lvl w:ilvl="1" w:tplc="BDEEEA48" w:tentative="1">
      <w:start w:val="1"/>
      <w:numFmt w:val="bullet"/>
      <w:lvlText w:val=""/>
      <w:lvlJc w:val="left"/>
      <w:pPr>
        <w:tabs>
          <w:tab w:val="num" w:pos="1440"/>
        </w:tabs>
        <w:ind w:left="1440" w:hanging="360"/>
      </w:pPr>
      <w:rPr>
        <w:rFonts w:ascii="Symbol" w:hAnsi="Symbol" w:hint="default"/>
      </w:rPr>
    </w:lvl>
    <w:lvl w:ilvl="2" w:tplc="74E63838" w:tentative="1">
      <w:start w:val="1"/>
      <w:numFmt w:val="bullet"/>
      <w:lvlText w:val=""/>
      <w:lvlJc w:val="left"/>
      <w:pPr>
        <w:tabs>
          <w:tab w:val="num" w:pos="2160"/>
        </w:tabs>
        <w:ind w:left="2160" w:hanging="360"/>
      </w:pPr>
      <w:rPr>
        <w:rFonts w:ascii="Symbol" w:hAnsi="Symbol" w:hint="default"/>
      </w:rPr>
    </w:lvl>
    <w:lvl w:ilvl="3" w:tplc="09824150" w:tentative="1">
      <w:start w:val="1"/>
      <w:numFmt w:val="bullet"/>
      <w:lvlText w:val=""/>
      <w:lvlJc w:val="left"/>
      <w:pPr>
        <w:tabs>
          <w:tab w:val="num" w:pos="2880"/>
        </w:tabs>
        <w:ind w:left="2880" w:hanging="360"/>
      </w:pPr>
      <w:rPr>
        <w:rFonts w:ascii="Symbol" w:hAnsi="Symbol" w:hint="default"/>
      </w:rPr>
    </w:lvl>
    <w:lvl w:ilvl="4" w:tplc="295E7E34" w:tentative="1">
      <w:start w:val="1"/>
      <w:numFmt w:val="bullet"/>
      <w:lvlText w:val=""/>
      <w:lvlJc w:val="left"/>
      <w:pPr>
        <w:tabs>
          <w:tab w:val="num" w:pos="3600"/>
        </w:tabs>
        <w:ind w:left="3600" w:hanging="360"/>
      </w:pPr>
      <w:rPr>
        <w:rFonts w:ascii="Symbol" w:hAnsi="Symbol" w:hint="default"/>
      </w:rPr>
    </w:lvl>
    <w:lvl w:ilvl="5" w:tplc="F46A45B6" w:tentative="1">
      <w:start w:val="1"/>
      <w:numFmt w:val="bullet"/>
      <w:lvlText w:val=""/>
      <w:lvlJc w:val="left"/>
      <w:pPr>
        <w:tabs>
          <w:tab w:val="num" w:pos="4320"/>
        </w:tabs>
        <w:ind w:left="4320" w:hanging="360"/>
      </w:pPr>
      <w:rPr>
        <w:rFonts w:ascii="Symbol" w:hAnsi="Symbol" w:hint="default"/>
      </w:rPr>
    </w:lvl>
    <w:lvl w:ilvl="6" w:tplc="B1081AF0" w:tentative="1">
      <w:start w:val="1"/>
      <w:numFmt w:val="bullet"/>
      <w:lvlText w:val=""/>
      <w:lvlJc w:val="left"/>
      <w:pPr>
        <w:tabs>
          <w:tab w:val="num" w:pos="5040"/>
        </w:tabs>
        <w:ind w:left="5040" w:hanging="360"/>
      </w:pPr>
      <w:rPr>
        <w:rFonts w:ascii="Symbol" w:hAnsi="Symbol" w:hint="default"/>
      </w:rPr>
    </w:lvl>
    <w:lvl w:ilvl="7" w:tplc="E2C89C12" w:tentative="1">
      <w:start w:val="1"/>
      <w:numFmt w:val="bullet"/>
      <w:lvlText w:val=""/>
      <w:lvlJc w:val="left"/>
      <w:pPr>
        <w:tabs>
          <w:tab w:val="num" w:pos="5760"/>
        </w:tabs>
        <w:ind w:left="5760" w:hanging="360"/>
      </w:pPr>
      <w:rPr>
        <w:rFonts w:ascii="Symbol" w:hAnsi="Symbol" w:hint="default"/>
      </w:rPr>
    </w:lvl>
    <w:lvl w:ilvl="8" w:tplc="EA2E93A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2510660"/>
    <w:multiLevelType w:val="hybridMultilevel"/>
    <w:tmpl w:val="61E6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210373">
    <w:abstractNumId w:val="0"/>
  </w:num>
  <w:num w:numId="2" w16cid:durableId="1086850245">
    <w:abstractNumId w:val="10"/>
  </w:num>
  <w:num w:numId="3" w16cid:durableId="1194272302">
    <w:abstractNumId w:val="9"/>
  </w:num>
  <w:num w:numId="4" w16cid:durableId="880744913">
    <w:abstractNumId w:val="8"/>
  </w:num>
  <w:num w:numId="5" w16cid:durableId="1642806989">
    <w:abstractNumId w:val="2"/>
  </w:num>
  <w:num w:numId="6" w16cid:durableId="300154935">
    <w:abstractNumId w:val="4"/>
  </w:num>
  <w:num w:numId="7" w16cid:durableId="39599552">
    <w:abstractNumId w:val="3"/>
  </w:num>
  <w:num w:numId="8" w16cid:durableId="17312888">
    <w:abstractNumId w:val="1"/>
  </w:num>
  <w:num w:numId="9" w16cid:durableId="1198540638">
    <w:abstractNumId w:val="6"/>
  </w:num>
  <w:num w:numId="10" w16cid:durableId="503710557">
    <w:abstractNumId w:val="5"/>
  </w:num>
  <w:num w:numId="11" w16cid:durableId="24904560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29"/>
    <w:rsid w:val="000501C1"/>
    <w:rsid w:val="0011652F"/>
    <w:rsid w:val="00136581"/>
    <w:rsid w:val="0015323C"/>
    <w:rsid w:val="00156588"/>
    <w:rsid w:val="001B1B4B"/>
    <w:rsid w:val="0023102E"/>
    <w:rsid w:val="00291281"/>
    <w:rsid w:val="00310FFA"/>
    <w:rsid w:val="00367728"/>
    <w:rsid w:val="003730A5"/>
    <w:rsid w:val="003909FF"/>
    <w:rsid w:val="003B2914"/>
    <w:rsid w:val="003D22D3"/>
    <w:rsid w:val="003E2C5A"/>
    <w:rsid w:val="00443788"/>
    <w:rsid w:val="00451258"/>
    <w:rsid w:val="004552DB"/>
    <w:rsid w:val="00461B5E"/>
    <w:rsid w:val="004707B2"/>
    <w:rsid w:val="004739F4"/>
    <w:rsid w:val="004772F7"/>
    <w:rsid w:val="00497E13"/>
    <w:rsid w:val="004A718C"/>
    <w:rsid w:val="00503ACD"/>
    <w:rsid w:val="005576FF"/>
    <w:rsid w:val="005858C2"/>
    <w:rsid w:val="005A6045"/>
    <w:rsid w:val="005B01B3"/>
    <w:rsid w:val="005B613D"/>
    <w:rsid w:val="005C2E55"/>
    <w:rsid w:val="005F55CB"/>
    <w:rsid w:val="006C12E1"/>
    <w:rsid w:val="006F3680"/>
    <w:rsid w:val="0070660E"/>
    <w:rsid w:val="0071217B"/>
    <w:rsid w:val="007137AE"/>
    <w:rsid w:val="00784029"/>
    <w:rsid w:val="007D7194"/>
    <w:rsid w:val="008108DC"/>
    <w:rsid w:val="00827875"/>
    <w:rsid w:val="008B246F"/>
    <w:rsid w:val="008F4E8F"/>
    <w:rsid w:val="00907BE0"/>
    <w:rsid w:val="00915B2C"/>
    <w:rsid w:val="009267B1"/>
    <w:rsid w:val="00950983"/>
    <w:rsid w:val="009614E9"/>
    <w:rsid w:val="009B01A8"/>
    <w:rsid w:val="009D78F9"/>
    <w:rsid w:val="00AC3152"/>
    <w:rsid w:val="00AD773E"/>
    <w:rsid w:val="00B06FF9"/>
    <w:rsid w:val="00B4434E"/>
    <w:rsid w:val="00BB6F39"/>
    <w:rsid w:val="00BF069F"/>
    <w:rsid w:val="00C07929"/>
    <w:rsid w:val="00C20E38"/>
    <w:rsid w:val="00C5314A"/>
    <w:rsid w:val="00CB3672"/>
    <w:rsid w:val="00CC0D0E"/>
    <w:rsid w:val="00CD2247"/>
    <w:rsid w:val="00D020EA"/>
    <w:rsid w:val="00D55C26"/>
    <w:rsid w:val="00D5736B"/>
    <w:rsid w:val="00D71E3F"/>
    <w:rsid w:val="00DB7BB6"/>
    <w:rsid w:val="00DC76A5"/>
    <w:rsid w:val="00E26838"/>
    <w:rsid w:val="00E31911"/>
    <w:rsid w:val="00E560FC"/>
    <w:rsid w:val="00E643B7"/>
    <w:rsid w:val="00E656D0"/>
    <w:rsid w:val="00E6675A"/>
    <w:rsid w:val="00E70033"/>
    <w:rsid w:val="00E96B47"/>
    <w:rsid w:val="00F3040F"/>
    <w:rsid w:val="00F332DD"/>
    <w:rsid w:val="00F459A0"/>
    <w:rsid w:val="00F92D05"/>
    <w:rsid w:val="00FA21C8"/>
    <w:rsid w:val="00FD05A1"/>
    <w:rsid w:val="00FF7C7D"/>
    <w:rsid w:val="0C375F2E"/>
    <w:rsid w:val="17075530"/>
    <w:rsid w:val="189AFC77"/>
    <w:rsid w:val="338FE5E1"/>
    <w:rsid w:val="34183773"/>
    <w:rsid w:val="38F15F34"/>
    <w:rsid w:val="3F426D64"/>
    <w:rsid w:val="43BBD3F9"/>
    <w:rsid w:val="5782524A"/>
    <w:rsid w:val="613D7480"/>
    <w:rsid w:val="61D3E669"/>
    <w:rsid w:val="625B0C6B"/>
    <w:rsid w:val="63470BF6"/>
    <w:rsid w:val="7F61EC18"/>
    <w:rsid w:val="7FC7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5E006F"/>
  <w15:docId w15:val="{9ACE8897-FB42-41D0-8054-11247351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576FF"/>
    <w:pPr>
      <w:tabs>
        <w:tab w:val="center" w:pos="4513"/>
        <w:tab w:val="right" w:pos="9026"/>
      </w:tabs>
      <w:spacing w:line="240" w:lineRule="auto"/>
    </w:pPr>
  </w:style>
  <w:style w:type="character" w:customStyle="1" w:styleId="HeaderChar">
    <w:name w:val="Header Char"/>
    <w:basedOn w:val="DefaultParagraphFont"/>
    <w:link w:val="Header"/>
    <w:uiPriority w:val="99"/>
    <w:rsid w:val="005576FF"/>
  </w:style>
  <w:style w:type="paragraph" w:styleId="Footer">
    <w:name w:val="footer"/>
    <w:basedOn w:val="Normal"/>
    <w:link w:val="FooterChar"/>
    <w:uiPriority w:val="99"/>
    <w:unhideWhenUsed/>
    <w:rsid w:val="005576FF"/>
    <w:pPr>
      <w:tabs>
        <w:tab w:val="center" w:pos="4513"/>
        <w:tab w:val="right" w:pos="9026"/>
      </w:tabs>
      <w:spacing w:line="240" w:lineRule="auto"/>
    </w:pPr>
  </w:style>
  <w:style w:type="character" w:customStyle="1" w:styleId="FooterChar">
    <w:name w:val="Footer Char"/>
    <w:basedOn w:val="DefaultParagraphFont"/>
    <w:link w:val="Footer"/>
    <w:uiPriority w:val="99"/>
    <w:rsid w:val="005576FF"/>
  </w:style>
  <w:style w:type="character" w:styleId="Hyperlink">
    <w:name w:val="Hyperlink"/>
    <w:basedOn w:val="DefaultParagraphFont"/>
    <w:uiPriority w:val="99"/>
    <w:unhideWhenUsed/>
    <w:rsid w:val="005576FF"/>
    <w:rPr>
      <w:color w:val="0000FF" w:themeColor="hyperlink"/>
      <w:u w:val="single"/>
    </w:rPr>
  </w:style>
  <w:style w:type="character" w:styleId="UnresolvedMention">
    <w:name w:val="Unresolved Mention"/>
    <w:basedOn w:val="DefaultParagraphFont"/>
    <w:uiPriority w:val="99"/>
    <w:semiHidden/>
    <w:unhideWhenUsed/>
    <w:rsid w:val="005576FF"/>
    <w:rPr>
      <w:color w:val="605E5C"/>
      <w:shd w:val="clear" w:color="auto" w:fill="E1DFDD"/>
    </w:rPr>
  </w:style>
  <w:style w:type="paragraph" w:customStyle="1" w:styleId="paragraph">
    <w:name w:val="paragraph"/>
    <w:basedOn w:val="Normal"/>
    <w:rsid w:val="005B6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613D"/>
  </w:style>
  <w:style w:type="character" w:customStyle="1" w:styleId="eop">
    <w:name w:val="eop"/>
    <w:basedOn w:val="DefaultParagraphFont"/>
    <w:rsid w:val="005B613D"/>
  </w:style>
  <w:style w:type="character" w:customStyle="1" w:styleId="spellingerror">
    <w:name w:val="spellingerror"/>
    <w:basedOn w:val="DefaultParagraphFont"/>
    <w:rsid w:val="005B613D"/>
  </w:style>
  <w:style w:type="paragraph" w:styleId="ListParagraph">
    <w:name w:val="List Paragraph"/>
    <w:basedOn w:val="Normal"/>
    <w:uiPriority w:val="34"/>
    <w:qFormat/>
    <w:rsid w:val="005B613D"/>
    <w:pPr>
      <w:ind w:left="720"/>
      <w:contextualSpacing/>
    </w:pPr>
  </w:style>
  <w:style w:type="table" w:styleId="TableGrid">
    <w:name w:val="Table Grid"/>
    <w:basedOn w:val="TableNormal"/>
    <w:uiPriority w:val="39"/>
    <w:rsid w:val="001165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6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80"/>
    <w:rPr>
      <w:rFonts w:ascii="Segoe UI" w:hAnsi="Segoe UI" w:cs="Segoe UI"/>
      <w:sz w:val="18"/>
      <w:szCs w:val="18"/>
    </w:rPr>
  </w:style>
  <w:style w:type="paragraph" w:styleId="BodyText">
    <w:name w:val="Body Text"/>
    <w:basedOn w:val="Normal"/>
    <w:link w:val="BodyTextChar"/>
    <w:rsid w:val="00F3040F"/>
    <w:pPr>
      <w:spacing w:line="240" w:lineRule="auto"/>
    </w:pPr>
    <w:rPr>
      <w:rFonts w:ascii="Verdana" w:eastAsia="Times New Roman" w:hAnsi="Verdana" w:cs="Times New Roman"/>
      <w:color w:val="FF0000"/>
      <w:sz w:val="28"/>
      <w:szCs w:val="20"/>
      <w:lang w:val="en-US" w:eastAsia="en-US"/>
    </w:rPr>
  </w:style>
  <w:style w:type="character" w:customStyle="1" w:styleId="BodyTextChar">
    <w:name w:val="Body Text Char"/>
    <w:basedOn w:val="DefaultParagraphFont"/>
    <w:link w:val="BodyText"/>
    <w:rsid w:val="00F3040F"/>
    <w:rPr>
      <w:rFonts w:ascii="Verdana" w:eastAsia="Times New Roman" w:hAnsi="Verdana" w:cs="Times New Roman"/>
      <w:color w:val="FF0000"/>
      <w:sz w:val="28"/>
      <w:szCs w:val="20"/>
      <w:lang w:val="en-US" w:eastAsia="en-US"/>
    </w:rPr>
  </w:style>
  <w:style w:type="paragraph" w:styleId="PlainText">
    <w:name w:val="Plain Text"/>
    <w:basedOn w:val="Normal"/>
    <w:link w:val="PlainTextChar"/>
    <w:uiPriority w:val="99"/>
    <w:unhideWhenUsed/>
    <w:rsid w:val="00291281"/>
    <w:pPr>
      <w:spacing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291281"/>
    <w:rPr>
      <w:rFonts w:ascii="Calibri" w:eastAsiaTheme="minorHAnsi" w:hAnsi="Calibri"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768882">
      <w:bodyDiv w:val="1"/>
      <w:marLeft w:val="0"/>
      <w:marRight w:val="0"/>
      <w:marTop w:val="0"/>
      <w:marBottom w:val="0"/>
      <w:divBdr>
        <w:top w:val="none" w:sz="0" w:space="0" w:color="auto"/>
        <w:left w:val="none" w:sz="0" w:space="0" w:color="auto"/>
        <w:bottom w:val="none" w:sz="0" w:space="0" w:color="auto"/>
        <w:right w:val="none" w:sz="0" w:space="0" w:color="auto"/>
      </w:divBdr>
      <w:divsChild>
        <w:div w:id="8023504">
          <w:marLeft w:val="0"/>
          <w:marRight w:val="0"/>
          <w:marTop w:val="0"/>
          <w:marBottom w:val="0"/>
          <w:divBdr>
            <w:top w:val="none" w:sz="0" w:space="0" w:color="auto"/>
            <w:left w:val="none" w:sz="0" w:space="0" w:color="auto"/>
            <w:bottom w:val="none" w:sz="0" w:space="0" w:color="auto"/>
            <w:right w:val="none" w:sz="0" w:space="0" w:color="auto"/>
          </w:divBdr>
        </w:div>
        <w:div w:id="10379417">
          <w:marLeft w:val="0"/>
          <w:marRight w:val="0"/>
          <w:marTop w:val="0"/>
          <w:marBottom w:val="0"/>
          <w:divBdr>
            <w:top w:val="none" w:sz="0" w:space="0" w:color="auto"/>
            <w:left w:val="none" w:sz="0" w:space="0" w:color="auto"/>
            <w:bottom w:val="none" w:sz="0" w:space="0" w:color="auto"/>
            <w:right w:val="none" w:sz="0" w:space="0" w:color="auto"/>
          </w:divBdr>
        </w:div>
        <w:div w:id="31997577">
          <w:marLeft w:val="0"/>
          <w:marRight w:val="0"/>
          <w:marTop w:val="0"/>
          <w:marBottom w:val="0"/>
          <w:divBdr>
            <w:top w:val="none" w:sz="0" w:space="0" w:color="auto"/>
            <w:left w:val="none" w:sz="0" w:space="0" w:color="auto"/>
            <w:bottom w:val="none" w:sz="0" w:space="0" w:color="auto"/>
            <w:right w:val="none" w:sz="0" w:space="0" w:color="auto"/>
          </w:divBdr>
        </w:div>
        <w:div w:id="33701229">
          <w:marLeft w:val="0"/>
          <w:marRight w:val="0"/>
          <w:marTop w:val="0"/>
          <w:marBottom w:val="0"/>
          <w:divBdr>
            <w:top w:val="none" w:sz="0" w:space="0" w:color="auto"/>
            <w:left w:val="none" w:sz="0" w:space="0" w:color="auto"/>
            <w:bottom w:val="none" w:sz="0" w:space="0" w:color="auto"/>
            <w:right w:val="none" w:sz="0" w:space="0" w:color="auto"/>
          </w:divBdr>
        </w:div>
        <w:div w:id="37511401">
          <w:marLeft w:val="0"/>
          <w:marRight w:val="0"/>
          <w:marTop w:val="0"/>
          <w:marBottom w:val="0"/>
          <w:divBdr>
            <w:top w:val="none" w:sz="0" w:space="0" w:color="auto"/>
            <w:left w:val="none" w:sz="0" w:space="0" w:color="auto"/>
            <w:bottom w:val="none" w:sz="0" w:space="0" w:color="auto"/>
            <w:right w:val="none" w:sz="0" w:space="0" w:color="auto"/>
          </w:divBdr>
        </w:div>
        <w:div w:id="45494329">
          <w:marLeft w:val="0"/>
          <w:marRight w:val="0"/>
          <w:marTop w:val="0"/>
          <w:marBottom w:val="0"/>
          <w:divBdr>
            <w:top w:val="none" w:sz="0" w:space="0" w:color="auto"/>
            <w:left w:val="none" w:sz="0" w:space="0" w:color="auto"/>
            <w:bottom w:val="none" w:sz="0" w:space="0" w:color="auto"/>
            <w:right w:val="none" w:sz="0" w:space="0" w:color="auto"/>
          </w:divBdr>
        </w:div>
        <w:div w:id="56515798">
          <w:marLeft w:val="0"/>
          <w:marRight w:val="0"/>
          <w:marTop w:val="0"/>
          <w:marBottom w:val="0"/>
          <w:divBdr>
            <w:top w:val="none" w:sz="0" w:space="0" w:color="auto"/>
            <w:left w:val="none" w:sz="0" w:space="0" w:color="auto"/>
            <w:bottom w:val="none" w:sz="0" w:space="0" w:color="auto"/>
            <w:right w:val="none" w:sz="0" w:space="0" w:color="auto"/>
          </w:divBdr>
        </w:div>
        <w:div w:id="68894246">
          <w:marLeft w:val="0"/>
          <w:marRight w:val="0"/>
          <w:marTop w:val="0"/>
          <w:marBottom w:val="0"/>
          <w:divBdr>
            <w:top w:val="none" w:sz="0" w:space="0" w:color="auto"/>
            <w:left w:val="none" w:sz="0" w:space="0" w:color="auto"/>
            <w:bottom w:val="none" w:sz="0" w:space="0" w:color="auto"/>
            <w:right w:val="none" w:sz="0" w:space="0" w:color="auto"/>
          </w:divBdr>
        </w:div>
        <w:div w:id="73940266">
          <w:marLeft w:val="0"/>
          <w:marRight w:val="0"/>
          <w:marTop w:val="0"/>
          <w:marBottom w:val="0"/>
          <w:divBdr>
            <w:top w:val="none" w:sz="0" w:space="0" w:color="auto"/>
            <w:left w:val="none" w:sz="0" w:space="0" w:color="auto"/>
            <w:bottom w:val="none" w:sz="0" w:space="0" w:color="auto"/>
            <w:right w:val="none" w:sz="0" w:space="0" w:color="auto"/>
          </w:divBdr>
        </w:div>
        <w:div w:id="133060207">
          <w:marLeft w:val="0"/>
          <w:marRight w:val="0"/>
          <w:marTop w:val="0"/>
          <w:marBottom w:val="0"/>
          <w:divBdr>
            <w:top w:val="none" w:sz="0" w:space="0" w:color="auto"/>
            <w:left w:val="none" w:sz="0" w:space="0" w:color="auto"/>
            <w:bottom w:val="none" w:sz="0" w:space="0" w:color="auto"/>
            <w:right w:val="none" w:sz="0" w:space="0" w:color="auto"/>
          </w:divBdr>
        </w:div>
        <w:div w:id="133570986">
          <w:marLeft w:val="0"/>
          <w:marRight w:val="0"/>
          <w:marTop w:val="0"/>
          <w:marBottom w:val="0"/>
          <w:divBdr>
            <w:top w:val="none" w:sz="0" w:space="0" w:color="auto"/>
            <w:left w:val="none" w:sz="0" w:space="0" w:color="auto"/>
            <w:bottom w:val="none" w:sz="0" w:space="0" w:color="auto"/>
            <w:right w:val="none" w:sz="0" w:space="0" w:color="auto"/>
          </w:divBdr>
        </w:div>
        <w:div w:id="156769004">
          <w:marLeft w:val="0"/>
          <w:marRight w:val="0"/>
          <w:marTop w:val="0"/>
          <w:marBottom w:val="0"/>
          <w:divBdr>
            <w:top w:val="none" w:sz="0" w:space="0" w:color="auto"/>
            <w:left w:val="none" w:sz="0" w:space="0" w:color="auto"/>
            <w:bottom w:val="none" w:sz="0" w:space="0" w:color="auto"/>
            <w:right w:val="none" w:sz="0" w:space="0" w:color="auto"/>
          </w:divBdr>
        </w:div>
        <w:div w:id="170343204">
          <w:marLeft w:val="0"/>
          <w:marRight w:val="0"/>
          <w:marTop w:val="0"/>
          <w:marBottom w:val="0"/>
          <w:divBdr>
            <w:top w:val="none" w:sz="0" w:space="0" w:color="auto"/>
            <w:left w:val="none" w:sz="0" w:space="0" w:color="auto"/>
            <w:bottom w:val="none" w:sz="0" w:space="0" w:color="auto"/>
            <w:right w:val="none" w:sz="0" w:space="0" w:color="auto"/>
          </w:divBdr>
        </w:div>
        <w:div w:id="230309155">
          <w:marLeft w:val="0"/>
          <w:marRight w:val="0"/>
          <w:marTop w:val="0"/>
          <w:marBottom w:val="0"/>
          <w:divBdr>
            <w:top w:val="none" w:sz="0" w:space="0" w:color="auto"/>
            <w:left w:val="none" w:sz="0" w:space="0" w:color="auto"/>
            <w:bottom w:val="none" w:sz="0" w:space="0" w:color="auto"/>
            <w:right w:val="none" w:sz="0" w:space="0" w:color="auto"/>
          </w:divBdr>
        </w:div>
        <w:div w:id="240456042">
          <w:marLeft w:val="0"/>
          <w:marRight w:val="0"/>
          <w:marTop w:val="0"/>
          <w:marBottom w:val="0"/>
          <w:divBdr>
            <w:top w:val="none" w:sz="0" w:space="0" w:color="auto"/>
            <w:left w:val="none" w:sz="0" w:space="0" w:color="auto"/>
            <w:bottom w:val="none" w:sz="0" w:space="0" w:color="auto"/>
            <w:right w:val="none" w:sz="0" w:space="0" w:color="auto"/>
          </w:divBdr>
        </w:div>
        <w:div w:id="246158003">
          <w:marLeft w:val="0"/>
          <w:marRight w:val="0"/>
          <w:marTop w:val="0"/>
          <w:marBottom w:val="0"/>
          <w:divBdr>
            <w:top w:val="none" w:sz="0" w:space="0" w:color="auto"/>
            <w:left w:val="none" w:sz="0" w:space="0" w:color="auto"/>
            <w:bottom w:val="none" w:sz="0" w:space="0" w:color="auto"/>
            <w:right w:val="none" w:sz="0" w:space="0" w:color="auto"/>
          </w:divBdr>
        </w:div>
        <w:div w:id="255867249">
          <w:marLeft w:val="0"/>
          <w:marRight w:val="0"/>
          <w:marTop w:val="0"/>
          <w:marBottom w:val="0"/>
          <w:divBdr>
            <w:top w:val="none" w:sz="0" w:space="0" w:color="auto"/>
            <w:left w:val="none" w:sz="0" w:space="0" w:color="auto"/>
            <w:bottom w:val="none" w:sz="0" w:space="0" w:color="auto"/>
            <w:right w:val="none" w:sz="0" w:space="0" w:color="auto"/>
          </w:divBdr>
        </w:div>
        <w:div w:id="261185094">
          <w:marLeft w:val="0"/>
          <w:marRight w:val="0"/>
          <w:marTop w:val="0"/>
          <w:marBottom w:val="0"/>
          <w:divBdr>
            <w:top w:val="none" w:sz="0" w:space="0" w:color="auto"/>
            <w:left w:val="none" w:sz="0" w:space="0" w:color="auto"/>
            <w:bottom w:val="none" w:sz="0" w:space="0" w:color="auto"/>
            <w:right w:val="none" w:sz="0" w:space="0" w:color="auto"/>
          </w:divBdr>
        </w:div>
        <w:div w:id="264963656">
          <w:marLeft w:val="0"/>
          <w:marRight w:val="0"/>
          <w:marTop w:val="0"/>
          <w:marBottom w:val="0"/>
          <w:divBdr>
            <w:top w:val="none" w:sz="0" w:space="0" w:color="auto"/>
            <w:left w:val="none" w:sz="0" w:space="0" w:color="auto"/>
            <w:bottom w:val="none" w:sz="0" w:space="0" w:color="auto"/>
            <w:right w:val="none" w:sz="0" w:space="0" w:color="auto"/>
          </w:divBdr>
        </w:div>
        <w:div w:id="280112276">
          <w:marLeft w:val="0"/>
          <w:marRight w:val="0"/>
          <w:marTop w:val="0"/>
          <w:marBottom w:val="0"/>
          <w:divBdr>
            <w:top w:val="none" w:sz="0" w:space="0" w:color="auto"/>
            <w:left w:val="none" w:sz="0" w:space="0" w:color="auto"/>
            <w:bottom w:val="none" w:sz="0" w:space="0" w:color="auto"/>
            <w:right w:val="none" w:sz="0" w:space="0" w:color="auto"/>
          </w:divBdr>
        </w:div>
        <w:div w:id="282461248">
          <w:marLeft w:val="0"/>
          <w:marRight w:val="0"/>
          <w:marTop w:val="0"/>
          <w:marBottom w:val="0"/>
          <w:divBdr>
            <w:top w:val="none" w:sz="0" w:space="0" w:color="auto"/>
            <w:left w:val="none" w:sz="0" w:space="0" w:color="auto"/>
            <w:bottom w:val="none" w:sz="0" w:space="0" w:color="auto"/>
            <w:right w:val="none" w:sz="0" w:space="0" w:color="auto"/>
          </w:divBdr>
        </w:div>
        <w:div w:id="300619789">
          <w:marLeft w:val="0"/>
          <w:marRight w:val="0"/>
          <w:marTop w:val="0"/>
          <w:marBottom w:val="0"/>
          <w:divBdr>
            <w:top w:val="none" w:sz="0" w:space="0" w:color="auto"/>
            <w:left w:val="none" w:sz="0" w:space="0" w:color="auto"/>
            <w:bottom w:val="none" w:sz="0" w:space="0" w:color="auto"/>
            <w:right w:val="none" w:sz="0" w:space="0" w:color="auto"/>
          </w:divBdr>
        </w:div>
        <w:div w:id="304432350">
          <w:marLeft w:val="0"/>
          <w:marRight w:val="0"/>
          <w:marTop w:val="0"/>
          <w:marBottom w:val="0"/>
          <w:divBdr>
            <w:top w:val="none" w:sz="0" w:space="0" w:color="auto"/>
            <w:left w:val="none" w:sz="0" w:space="0" w:color="auto"/>
            <w:bottom w:val="none" w:sz="0" w:space="0" w:color="auto"/>
            <w:right w:val="none" w:sz="0" w:space="0" w:color="auto"/>
          </w:divBdr>
        </w:div>
        <w:div w:id="313339374">
          <w:marLeft w:val="0"/>
          <w:marRight w:val="0"/>
          <w:marTop w:val="0"/>
          <w:marBottom w:val="0"/>
          <w:divBdr>
            <w:top w:val="none" w:sz="0" w:space="0" w:color="auto"/>
            <w:left w:val="none" w:sz="0" w:space="0" w:color="auto"/>
            <w:bottom w:val="none" w:sz="0" w:space="0" w:color="auto"/>
            <w:right w:val="none" w:sz="0" w:space="0" w:color="auto"/>
          </w:divBdr>
        </w:div>
        <w:div w:id="351885315">
          <w:marLeft w:val="0"/>
          <w:marRight w:val="0"/>
          <w:marTop w:val="0"/>
          <w:marBottom w:val="0"/>
          <w:divBdr>
            <w:top w:val="none" w:sz="0" w:space="0" w:color="auto"/>
            <w:left w:val="none" w:sz="0" w:space="0" w:color="auto"/>
            <w:bottom w:val="none" w:sz="0" w:space="0" w:color="auto"/>
            <w:right w:val="none" w:sz="0" w:space="0" w:color="auto"/>
          </w:divBdr>
        </w:div>
        <w:div w:id="368602375">
          <w:marLeft w:val="0"/>
          <w:marRight w:val="0"/>
          <w:marTop w:val="0"/>
          <w:marBottom w:val="0"/>
          <w:divBdr>
            <w:top w:val="none" w:sz="0" w:space="0" w:color="auto"/>
            <w:left w:val="none" w:sz="0" w:space="0" w:color="auto"/>
            <w:bottom w:val="none" w:sz="0" w:space="0" w:color="auto"/>
            <w:right w:val="none" w:sz="0" w:space="0" w:color="auto"/>
          </w:divBdr>
        </w:div>
        <w:div w:id="369234094">
          <w:marLeft w:val="0"/>
          <w:marRight w:val="0"/>
          <w:marTop w:val="0"/>
          <w:marBottom w:val="0"/>
          <w:divBdr>
            <w:top w:val="none" w:sz="0" w:space="0" w:color="auto"/>
            <w:left w:val="none" w:sz="0" w:space="0" w:color="auto"/>
            <w:bottom w:val="none" w:sz="0" w:space="0" w:color="auto"/>
            <w:right w:val="none" w:sz="0" w:space="0" w:color="auto"/>
          </w:divBdr>
        </w:div>
        <w:div w:id="373891492">
          <w:marLeft w:val="0"/>
          <w:marRight w:val="0"/>
          <w:marTop w:val="0"/>
          <w:marBottom w:val="0"/>
          <w:divBdr>
            <w:top w:val="none" w:sz="0" w:space="0" w:color="auto"/>
            <w:left w:val="none" w:sz="0" w:space="0" w:color="auto"/>
            <w:bottom w:val="none" w:sz="0" w:space="0" w:color="auto"/>
            <w:right w:val="none" w:sz="0" w:space="0" w:color="auto"/>
          </w:divBdr>
        </w:div>
        <w:div w:id="403646460">
          <w:marLeft w:val="0"/>
          <w:marRight w:val="0"/>
          <w:marTop w:val="0"/>
          <w:marBottom w:val="0"/>
          <w:divBdr>
            <w:top w:val="none" w:sz="0" w:space="0" w:color="auto"/>
            <w:left w:val="none" w:sz="0" w:space="0" w:color="auto"/>
            <w:bottom w:val="none" w:sz="0" w:space="0" w:color="auto"/>
            <w:right w:val="none" w:sz="0" w:space="0" w:color="auto"/>
          </w:divBdr>
        </w:div>
        <w:div w:id="417530279">
          <w:marLeft w:val="0"/>
          <w:marRight w:val="0"/>
          <w:marTop w:val="0"/>
          <w:marBottom w:val="0"/>
          <w:divBdr>
            <w:top w:val="none" w:sz="0" w:space="0" w:color="auto"/>
            <w:left w:val="none" w:sz="0" w:space="0" w:color="auto"/>
            <w:bottom w:val="none" w:sz="0" w:space="0" w:color="auto"/>
            <w:right w:val="none" w:sz="0" w:space="0" w:color="auto"/>
          </w:divBdr>
        </w:div>
        <w:div w:id="434323333">
          <w:marLeft w:val="0"/>
          <w:marRight w:val="0"/>
          <w:marTop w:val="0"/>
          <w:marBottom w:val="0"/>
          <w:divBdr>
            <w:top w:val="none" w:sz="0" w:space="0" w:color="auto"/>
            <w:left w:val="none" w:sz="0" w:space="0" w:color="auto"/>
            <w:bottom w:val="none" w:sz="0" w:space="0" w:color="auto"/>
            <w:right w:val="none" w:sz="0" w:space="0" w:color="auto"/>
          </w:divBdr>
        </w:div>
        <w:div w:id="437531990">
          <w:marLeft w:val="0"/>
          <w:marRight w:val="0"/>
          <w:marTop w:val="0"/>
          <w:marBottom w:val="0"/>
          <w:divBdr>
            <w:top w:val="none" w:sz="0" w:space="0" w:color="auto"/>
            <w:left w:val="none" w:sz="0" w:space="0" w:color="auto"/>
            <w:bottom w:val="none" w:sz="0" w:space="0" w:color="auto"/>
            <w:right w:val="none" w:sz="0" w:space="0" w:color="auto"/>
          </w:divBdr>
        </w:div>
        <w:div w:id="475992007">
          <w:marLeft w:val="0"/>
          <w:marRight w:val="0"/>
          <w:marTop w:val="0"/>
          <w:marBottom w:val="0"/>
          <w:divBdr>
            <w:top w:val="none" w:sz="0" w:space="0" w:color="auto"/>
            <w:left w:val="none" w:sz="0" w:space="0" w:color="auto"/>
            <w:bottom w:val="none" w:sz="0" w:space="0" w:color="auto"/>
            <w:right w:val="none" w:sz="0" w:space="0" w:color="auto"/>
          </w:divBdr>
        </w:div>
        <w:div w:id="495267490">
          <w:marLeft w:val="0"/>
          <w:marRight w:val="0"/>
          <w:marTop w:val="0"/>
          <w:marBottom w:val="0"/>
          <w:divBdr>
            <w:top w:val="none" w:sz="0" w:space="0" w:color="auto"/>
            <w:left w:val="none" w:sz="0" w:space="0" w:color="auto"/>
            <w:bottom w:val="none" w:sz="0" w:space="0" w:color="auto"/>
            <w:right w:val="none" w:sz="0" w:space="0" w:color="auto"/>
          </w:divBdr>
        </w:div>
        <w:div w:id="517233233">
          <w:marLeft w:val="0"/>
          <w:marRight w:val="0"/>
          <w:marTop w:val="0"/>
          <w:marBottom w:val="0"/>
          <w:divBdr>
            <w:top w:val="none" w:sz="0" w:space="0" w:color="auto"/>
            <w:left w:val="none" w:sz="0" w:space="0" w:color="auto"/>
            <w:bottom w:val="none" w:sz="0" w:space="0" w:color="auto"/>
            <w:right w:val="none" w:sz="0" w:space="0" w:color="auto"/>
          </w:divBdr>
        </w:div>
        <w:div w:id="523594260">
          <w:marLeft w:val="0"/>
          <w:marRight w:val="0"/>
          <w:marTop w:val="0"/>
          <w:marBottom w:val="0"/>
          <w:divBdr>
            <w:top w:val="none" w:sz="0" w:space="0" w:color="auto"/>
            <w:left w:val="none" w:sz="0" w:space="0" w:color="auto"/>
            <w:bottom w:val="none" w:sz="0" w:space="0" w:color="auto"/>
            <w:right w:val="none" w:sz="0" w:space="0" w:color="auto"/>
          </w:divBdr>
        </w:div>
        <w:div w:id="541746154">
          <w:marLeft w:val="0"/>
          <w:marRight w:val="0"/>
          <w:marTop w:val="0"/>
          <w:marBottom w:val="0"/>
          <w:divBdr>
            <w:top w:val="none" w:sz="0" w:space="0" w:color="auto"/>
            <w:left w:val="none" w:sz="0" w:space="0" w:color="auto"/>
            <w:bottom w:val="none" w:sz="0" w:space="0" w:color="auto"/>
            <w:right w:val="none" w:sz="0" w:space="0" w:color="auto"/>
          </w:divBdr>
        </w:div>
        <w:div w:id="580406088">
          <w:marLeft w:val="0"/>
          <w:marRight w:val="0"/>
          <w:marTop w:val="0"/>
          <w:marBottom w:val="0"/>
          <w:divBdr>
            <w:top w:val="none" w:sz="0" w:space="0" w:color="auto"/>
            <w:left w:val="none" w:sz="0" w:space="0" w:color="auto"/>
            <w:bottom w:val="none" w:sz="0" w:space="0" w:color="auto"/>
            <w:right w:val="none" w:sz="0" w:space="0" w:color="auto"/>
          </w:divBdr>
        </w:div>
        <w:div w:id="605305320">
          <w:marLeft w:val="0"/>
          <w:marRight w:val="0"/>
          <w:marTop w:val="0"/>
          <w:marBottom w:val="0"/>
          <w:divBdr>
            <w:top w:val="none" w:sz="0" w:space="0" w:color="auto"/>
            <w:left w:val="none" w:sz="0" w:space="0" w:color="auto"/>
            <w:bottom w:val="none" w:sz="0" w:space="0" w:color="auto"/>
            <w:right w:val="none" w:sz="0" w:space="0" w:color="auto"/>
          </w:divBdr>
        </w:div>
        <w:div w:id="618218649">
          <w:marLeft w:val="0"/>
          <w:marRight w:val="0"/>
          <w:marTop w:val="0"/>
          <w:marBottom w:val="0"/>
          <w:divBdr>
            <w:top w:val="none" w:sz="0" w:space="0" w:color="auto"/>
            <w:left w:val="none" w:sz="0" w:space="0" w:color="auto"/>
            <w:bottom w:val="none" w:sz="0" w:space="0" w:color="auto"/>
            <w:right w:val="none" w:sz="0" w:space="0" w:color="auto"/>
          </w:divBdr>
        </w:div>
        <w:div w:id="623267930">
          <w:marLeft w:val="0"/>
          <w:marRight w:val="0"/>
          <w:marTop w:val="0"/>
          <w:marBottom w:val="0"/>
          <w:divBdr>
            <w:top w:val="none" w:sz="0" w:space="0" w:color="auto"/>
            <w:left w:val="none" w:sz="0" w:space="0" w:color="auto"/>
            <w:bottom w:val="none" w:sz="0" w:space="0" w:color="auto"/>
            <w:right w:val="none" w:sz="0" w:space="0" w:color="auto"/>
          </w:divBdr>
        </w:div>
        <w:div w:id="657926939">
          <w:marLeft w:val="0"/>
          <w:marRight w:val="0"/>
          <w:marTop w:val="0"/>
          <w:marBottom w:val="0"/>
          <w:divBdr>
            <w:top w:val="none" w:sz="0" w:space="0" w:color="auto"/>
            <w:left w:val="none" w:sz="0" w:space="0" w:color="auto"/>
            <w:bottom w:val="none" w:sz="0" w:space="0" w:color="auto"/>
            <w:right w:val="none" w:sz="0" w:space="0" w:color="auto"/>
          </w:divBdr>
        </w:div>
        <w:div w:id="692153825">
          <w:marLeft w:val="0"/>
          <w:marRight w:val="0"/>
          <w:marTop w:val="0"/>
          <w:marBottom w:val="0"/>
          <w:divBdr>
            <w:top w:val="none" w:sz="0" w:space="0" w:color="auto"/>
            <w:left w:val="none" w:sz="0" w:space="0" w:color="auto"/>
            <w:bottom w:val="none" w:sz="0" w:space="0" w:color="auto"/>
            <w:right w:val="none" w:sz="0" w:space="0" w:color="auto"/>
          </w:divBdr>
        </w:div>
        <w:div w:id="694845233">
          <w:marLeft w:val="0"/>
          <w:marRight w:val="0"/>
          <w:marTop w:val="0"/>
          <w:marBottom w:val="0"/>
          <w:divBdr>
            <w:top w:val="none" w:sz="0" w:space="0" w:color="auto"/>
            <w:left w:val="none" w:sz="0" w:space="0" w:color="auto"/>
            <w:bottom w:val="none" w:sz="0" w:space="0" w:color="auto"/>
            <w:right w:val="none" w:sz="0" w:space="0" w:color="auto"/>
          </w:divBdr>
        </w:div>
        <w:div w:id="705251566">
          <w:marLeft w:val="0"/>
          <w:marRight w:val="0"/>
          <w:marTop w:val="0"/>
          <w:marBottom w:val="0"/>
          <w:divBdr>
            <w:top w:val="none" w:sz="0" w:space="0" w:color="auto"/>
            <w:left w:val="none" w:sz="0" w:space="0" w:color="auto"/>
            <w:bottom w:val="none" w:sz="0" w:space="0" w:color="auto"/>
            <w:right w:val="none" w:sz="0" w:space="0" w:color="auto"/>
          </w:divBdr>
          <w:divsChild>
            <w:div w:id="1795900976">
              <w:marLeft w:val="-75"/>
              <w:marRight w:val="0"/>
              <w:marTop w:val="30"/>
              <w:marBottom w:val="30"/>
              <w:divBdr>
                <w:top w:val="none" w:sz="0" w:space="0" w:color="auto"/>
                <w:left w:val="none" w:sz="0" w:space="0" w:color="auto"/>
                <w:bottom w:val="none" w:sz="0" w:space="0" w:color="auto"/>
                <w:right w:val="none" w:sz="0" w:space="0" w:color="auto"/>
              </w:divBdr>
              <w:divsChild>
                <w:div w:id="136605286">
                  <w:marLeft w:val="0"/>
                  <w:marRight w:val="0"/>
                  <w:marTop w:val="0"/>
                  <w:marBottom w:val="0"/>
                  <w:divBdr>
                    <w:top w:val="none" w:sz="0" w:space="0" w:color="auto"/>
                    <w:left w:val="none" w:sz="0" w:space="0" w:color="auto"/>
                    <w:bottom w:val="none" w:sz="0" w:space="0" w:color="auto"/>
                    <w:right w:val="none" w:sz="0" w:space="0" w:color="auto"/>
                  </w:divBdr>
                  <w:divsChild>
                    <w:div w:id="18627852">
                      <w:marLeft w:val="0"/>
                      <w:marRight w:val="0"/>
                      <w:marTop w:val="0"/>
                      <w:marBottom w:val="0"/>
                      <w:divBdr>
                        <w:top w:val="none" w:sz="0" w:space="0" w:color="auto"/>
                        <w:left w:val="none" w:sz="0" w:space="0" w:color="auto"/>
                        <w:bottom w:val="none" w:sz="0" w:space="0" w:color="auto"/>
                        <w:right w:val="none" w:sz="0" w:space="0" w:color="auto"/>
                      </w:divBdr>
                    </w:div>
                  </w:divsChild>
                </w:div>
                <w:div w:id="235482300">
                  <w:marLeft w:val="0"/>
                  <w:marRight w:val="0"/>
                  <w:marTop w:val="0"/>
                  <w:marBottom w:val="0"/>
                  <w:divBdr>
                    <w:top w:val="none" w:sz="0" w:space="0" w:color="auto"/>
                    <w:left w:val="none" w:sz="0" w:space="0" w:color="auto"/>
                    <w:bottom w:val="none" w:sz="0" w:space="0" w:color="auto"/>
                    <w:right w:val="none" w:sz="0" w:space="0" w:color="auto"/>
                  </w:divBdr>
                  <w:divsChild>
                    <w:div w:id="631592810">
                      <w:marLeft w:val="0"/>
                      <w:marRight w:val="0"/>
                      <w:marTop w:val="0"/>
                      <w:marBottom w:val="0"/>
                      <w:divBdr>
                        <w:top w:val="none" w:sz="0" w:space="0" w:color="auto"/>
                        <w:left w:val="none" w:sz="0" w:space="0" w:color="auto"/>
                        <w:bottom w:val="none" w:sz="0" w:space="0" w:color="auto"/>
                        <w:right w:val="none" w:sz="0" w:space="0" w:color="auto"/>
                      </w:divBdr>
                    </w:div>
                  </w:divsChild>
                </w:div>
                <w:div w:id="334847216">
                  <w:marLeft w:val="0"/>
                  <w:marRight w:val="0"/>
                  <w:marTop w:val="0"/>
                  <w:marBottom w:val="0"/>
                  <w:divBdr>
                    <w:top w:val="none" w:sz="0" w:space="0" w:color="auto"/>
                    <w:left w:val="none" w:sz="0" w:space="0" w:color="auto"/>
                    <w:bottom w:val="none" w:sz="0" w:space="0" w:color="auto"/>
                    <w:right w:val="none" w:sz="0" w:space="0" w:color="auto"/>
                  </w:divBdr>
                  <w:divsChild>
                    <w:div w:id="1304264383">
                      <w:marLeft w:val="0"/>
                      <w:marRight w:val="0"/>
                      <w:marTop w:val="0"/>
                      <w:marBottom w:val="0"/>
                      <w:divBdr>
                        <w:top w:val="none" w:sz="0" w:space="0" w:color="auto"/>
                        <w:left w:val="none" w:sz="0" w:space="0" w:color="auto"/>
                        <w:bottom w:val="none" w:sz="0" w:space="0" w:color="auto"/>
                        <w:right w:val="none" w:sz="0" w:space="0" w:color="auto"/>
                      </w:divBdr>
                    </w:div>
                  </w:divsChild>
                </w:div>
                <w:div w:id="1637640644">
                  <w:marLeft w:val="0"/>
                  <w:marRight w:val="0"/>
                  <w:marTop w:val="0"/>
                  <w:marBottom w:val="0"/>
                  <w:divBdr>
                    <w:top w:val="none" w:sz="0" w:space="0" w:color="auto"/>
                    <w:left w:val="none" w:sz="0" w:space="0" w:color="auto"/>
                    <w:bottom w:val="none" w:sz="0" w:space="0" w:color="auto"/>
                    <w:right w:val="none" w:sz="0" w:space="0" w:color="auto"/>
                  </w:divBdr>
                  <w:divsChild>
                    <w:div w:id="272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57780">
          <w:marLeft w:val="0"/>
          <w:marRight w:val="0"/>
          <w:marTop w:val="0"/>
          <w:marBottom w:val="0"/>
          <w:divBdr>
            <w:top w:val="none" w:sz="0" w:space="0" w:color="auto"/>
            <w:left w:val="none" w:sz="0" w:space="0" w:color="auto"/>
            <w:bottom w:val="none" w:sz="0" w:space="0" w:color="auto"/>
            <w:right w:val="none" w:sz="0" w:space="0" w:color="auto"/>
          </w:divBdr>
        </w:div>
        <w:div w:id="715348654">
          <w:marLeft w:val="0"/>
          <w:marRight w:val="0"/>
          <w:marTop w:val="0"/>
          <w:marBottom w:val="0"/>
          <w:divBdr>
            <w:top w:val="none" w:sz="0" w:space="0" w:color="auto"/>
            <w:left w:val="none" w:sz="0" w:space="0" w:color="auto"/>
            <w:bottom w:val="none" w:sz="0" w:space="0" w:color="auto"/>
            <w:right w:val="none" w:sz="0" w:space="0" w:color="auto"/>
          </w:divBdr>
        </w:div>
        <w:div w:id="726874399">
          <w:marLeft w:val="0"/>
          <w:marRight w:val="0"/>
          <w:marTop w:val="0"/>
          <w:marBottom w:val="0"/>
          <w:divBdr>
            <w:top w:val="none" w:sz="0" w:space="0" w:color="auto"/>
            <w:left w:val="none" w:sz="0" w:space="0" w:color="auto"/>
            <w:bottom w:val="none" w:sz="0" w:space="0" w:color="auto"/>
            <w:right w:val="none" w:sz="0" w:space="0" w:color="auto"/>
          </w:divBdr>
        </w:div>
        <w:div w:id="727342369">
          <w:marLeft w:val="0"/>
          <w:marRight w:val="0"/>
          <w:marTop w:val="0"/>
          <w:marBottom w:val="0"/>
          <w:divBdr>
            <w:top w:val="none" w:sz="0" w:space="0" w:color="auto"/>
            <w:left w:val="none" w:sz="0" w:space="0" w:color="auto"/>
            <w:bottom w:val="none" w:sz="0" w:space="0" w:color="auto"/>
            <w:right w:val="none" w:sz="0" w:space="0" w:color="auto"/>
          </w:divBdr>
        </w:div>
        <w:div w:id="755592630">
          <w:marLeft w:val="0"/>
          <w:marRight w:val="0"/>
          <w:marTop w:val="0"/>
          <w:marBottom w:val="0"/>
          <w:divBdr>
            <w:top w:val="none" w:sz="0" w:space="0" w:color="auto"/>
            <w:left w:val="none" w:sz="0" w:space="0" w:color="auto"/>
            <w:bottom w:val="none" w:sz="0" w:space="0" w:color="auto"/>
            <w:right w:val="none" w:sz="0" w:space="0" w:color="auto"/>
          </w:divBdr>
        </w:div>
        <w:div w:id="765420507">
          <w:marLeft w:val="0"/>
          <w:marRight w:val="0"/>
          <w:marTop w:val="0"/>
          <w:marBottom w:val="0"/>
          <w:divBdr>
            <w:top w:val="none" w:sz="0" w:space="0" w:color="auto"/>
            <w:left w:val="none" w:sz="0" w:space="0" w:color="auto"/>
            <w:bottom w:val="none" w:sz="0" w:space="0" w:color="auto"/>
            <w:right w:val="none" w:sz="0" w:space="0" w:color="auto"/>
          </w:divBdr>
        </w:div>
        <w:div w:id="815684219">
          <w:marLeft w:val="0"/>
          <w:marRight w:val="0"/>
          <w:marTop w:val="0"/>
          <w:marBottom w:val="0"/>
          <w:divBdr>
            <w:top w:val="none" w:sz="0" w:space="0" w:color="auto"/>
            <w:left w:val="none" w:sz="0" w:space="0" w:color="auto"/>
            <w:bottom w:val="none" w:sz="0" w:space="0" w:color="auto"/>
            <w:right w:val="none" w:sz="0" w:space="0" w:color="auto"/>
          </w:divBdr>
        </w:div>
        <w:div w:id="816803061">
          <w:marLeft w:val="0"/>
          <w:marRight w:val="0"/>
          <w:marTop w:val="0"/>
          <w:marBottom w:val="0"/>
          <w:divBdr>
            <w:top w:val="none" w:sz="0" w:space="0" w:color="auto"/>
            <w:left w:val="none" w:sz="0" w:space="0" w:color="auto"/>
            <w:bottom w:val="none" w:sz="0" w:space="0" w:color="auto"/>
            <w:right w:val="none" w:sz="0" w:space="0" w:color="auto"/>
          </w:divBdr>
        </w:div>
        <w:div w:id="931737986">
          <w:marLeft w:val="0"/>
          <w:marRight w:val="0"/>
          <w:marTop w:val="0"/>
          <w:marBottom w:val="0"/>
          <w:divBdr>
            <w:top w:val="none" w:sz="0" w:space="0" w:color="auto"/>
            <w:left w:val="none" w:sz="0" w:space="0" w:color="auto"/>
            <w:bottom w:val="none" w:sz="0" w:space="0" w:color="auto"/>
            <w:right w:val="none" w:sz="0" w:space="0" w:color="auto"/>
          </w:divBdr>
        </w:div>
        <w:div w:id="944382084">
          <w:marLeft w:val="0"/>
          <w:marRight w:val="0"/>
          <w:marTop w:val="0"/>
          <w:marBottom w:val="0"/>
          <w:divBdr>
            <w:top w:val="none" w:sz="0" w:space="0" w:color="auto"/>
            <w:left w:val="none" w:sz="0" w:space="0" w:color="auto"/>
            <w:bottom w:val="none" w:sz="0" w:space="0" w:color="auto"/>
            <w:right w:val="none" w:sz="0" w:space="0" w:color="auto"/>
          </w:divBdr>
        </w:div>
        <w:div w:id="970013031">
          <w:marLeft w:val="0"/>
          <w:marRight w:val="0"/>
          <w:marTop w:val="0"/>
          <w:marBottom w:val="0"/>
          <w:divBdr>
            <w:top w:val="none" w:sz="0" w:space="0" w:color="auto"/>
            <w:left w:val="none" w:sz="0" w:space="0" w:color="auto"/>
            <w:bottom w:val="none" w:sz="0" w:space="0" w:color="auto"/>
            <w:right w:val="none" w:sz="0" w:space="0" w:color="auto"/>
          </w:divBdr>
        </w:div>
        <w:div w:id="977298948">
          <w:marLeft w:val="0"/>
          <w:marRight w:val="0"/>
          <w:marTop w:val="0"/>
          <w:marBottom w:val="0"/>
          <w:divBdr>
            <w:top w:val="none" w:sz="0" w:space="0" w:color="auto"/>
            <w:left w:val="none" w:sz="0" w:space="0" w:color="auto"/>
            <w:bottom w:val="none" w:sz="0" w:space="0" w:color="auto"/>
            <w:right w:val="none" w:sz="0" w:space="0" w:color="auto"/>
          </w:divBdr>
        </w:div>
        <w:div w:id="987826452">
          <w:marLeft w:val="0"/>
          <w:marRight w:val="0"/>
          <w:marTop w:val="0"/>
          <w:marBottom w:val="0"/>
          <w:divBdr>
            <w:top w:val="none" w:sz="0" w:space="0" w:color="auto"/>
            <w:left w:val="none" w:sz="0" w:space="0" w:color="auto"/>
            <w:bottom w:val="none" w:sz="0" w:space="0" w:color="auto"/>
            <w:right w:val="none" w:sz="0" w:space="0" w:color="auto"/>
          </w:divBdr>
        </w:div>
        <w:div w:id="995180769">
          <w:marLeft w:val="0"/>
          <w:marRight w:val="0"/>
          <w:marTop w:val="0"/>
          <w:marBottom w:val="0"/>
          <w:divBdr>
            <w:top w:val="none" w:sz="0" w:space="0" w:color="auto"/>
            <w:left w:val="none" w:sz="0" w:space="0" w:color="auto"/>
            <w:bottom w:val="none" w:sz="0" w:space="0" w:color="auto"/>
            <w:right w:val="none" w:sz="0" w:space="0" w:color="auto"/>
          </w:divBdr>
        </w:div>
        <w:div w:id="1022822976">
          <w:marLeft w:val="0"/>
          <w:marRight w:val="0"/>
          <w:marTop w:val="0"/>
          <w:marBottom w:val="0"/>
          <w:divBdr>
            <w:top w:val="none" w:sz="0" w:space="0" w:color="auto"/>
            <w:left w:val="none" w:sz="0" w:space="0" w:color="auto"/>
            <w:bottom w:val="none" w:sz="0" w:space="0" w:color="auto"/>
            <w:right w:val="none" w:sz="0" w:space="0" w:color="auto"/>
          </w:divBdr>
        </w:div>
        <w:div w:id="1049693040">
          <w:marLeft w:val="0"/>
          <w:marRight w:val="0"/>
          <w:marTop w:val="0"/>
          <w:marBottom w:val="0"/>
          <w:divBdr>
            <w:top w:val="none" w:sz="0" w:space="0" w:color="auto"/>
            <w:left w:val="none" w:sz="0" w:space="0" w:color="auto"/>
            <w:bottom w:val="none" w:sz="0" w:space="0" w:color="auto"/>
            <w:right w:val="none" w:sz="0" w:space="0" w:color="auto"/>
          </w:divBdr>
        </w:div>
        <w:div w:id="1051425336">
          <w:marLeft w:val="0"/>
          <w:marRight w:val="0"/>
          <w:marTop w:val="0"/>
          <w:marBottom w:val="0"/>
          <w:divBdr>
            <w:top w:val="none" w:sz="0" w:space="0" w:color="auto"/>
            <w:left w:val="none" w:sz="0" w:space="0" w:color="auto"/>
            <w:bottom w:val="none" w:sz="0" w:space="0" w:color="auto"/>
            <w:right w:val="none" w:sz="0" w:space="0" w:color="auto"/>
          </w:divBdr>
        </w:div>
        <w:div w:id="1082217533">
          <w:marLeft w:val="0"/>
          <w:marRight w:val="0"/>
          <w:marTop w:val="0"/>
          <w:marBottom w:val="0"/>
          <w:divBdr>
            <w:top w:val="none" w:sz="0" w:space="0" w:color="auto"/>
            <w:left w:val="none" w:sz="0" w:space="0" w:color="auto"/>
            <w:bottom w:val="none" w:sz="0" w:space="0" w:color="auto"/>
            <w:right w:val="none" w:sz="0" w:space="0" w:color="auto"/>
          </w:divBdr>
        </w:div>
        <w:div w:id="1092553168">
          <w:marLeft w:val="0"/>
          <w:marRight w:val="0"/>
          <w:marTop w:val="0"/>
          <w:marBottom w:val="0"/>
          <w:divBdr>
            <w:top w:val="none" w:sz="0" w:space="0" w:color="auto"/>
            <w:left w:val="none" w:sz="0" w:space="0" w:color="auto"/>
            <w:bottom w:val="none" w:sz="0" w:space="0" w:color="auto"/>
            <w:right w:val="none" w:sz="0" w:space="0" w:color="auto"/>
          </w:divBdr>
        </w:div>
        <w:div w:id="1136491919">
          <w:marLeft w:val="0"/>
          <w:marRight w:val="0"/>
          <w:marTop w:val="0"/>
          <w:marBottom w:val="0"/>
          <w:divBdr>
            <w:top w:val="none" w:sz="0" w:space="0" w:color="auto"/>
            <w:left w:val="none" w:sz="0" w:space="0" w:color="auto"/>
            <w:bottom w:val="none" w:sz="0" w:space="0" w:color="auto"/>
            <w:right w:val="none" w:sz="0" w:space="0" w:color="auto"/>
          </w:divBdr>
        </w:div>
        <w:div w:id="1141533848">
          <w:marLeft w:val="0"/>
          <w:marRight w:val="0"/>
          <w:marTop w:val="0"/>
          <w:marBottom w:val="0"/>
          <w:divBdr>
            <w:top w:val="none" w:sz="0" w:space="0" w:color="auto"/>
            <w:left w:val="none" w:sz="0" w:space="0" w:color="auto"/>
            <w:bottom w:val="none" w:sz="0" w:space="0" w:color="auto"/>
            <w:right w:val="none" w:sz="0" w:space="0" w:color="auto"/>
          </w:divBdr>
        </w:div>
        <w:div w:id="1157186870">
          <w:marLeft w:val="0"/>
          <w:marRight w:val="0"/>
          <w:marTop w:val="0"/>
          <w:marBottom w:val="0"/>
          <w:divBdr>
            <w:top w:val="none" w:sz="0" w:space="0" w:color="auto"/>
            <w:left w:val="none" w:sz="0" w:space="0" w:color="auto"/>
            <w:bottom w:val="none" w:sz="0" w:space="0" w:color="auto"/>
            <w:right w:val="none" w:sz="0" w:space="0" w:color="auto"/>
          </w:divBdr>
        </w:div>
        <w:div w:id="1164204677">
          <w:marLeft w:val="0"/>
          <w:marRight w:val="0"/>
          <w:marTop w:val="0"/>
          <w:marBottom w:val="0"/>
          <w:divBdr>
            <w:top w:val="none" w:sz="0" w:space="0" w:color="auto"/>
            <w:left w:val="none" w:sz="0" w:space="0" w:color="auto"/>
            <w:bottom w:val="none" w:sz="0" w:space="0" w:color="auto"/>
            <w:right w:val="none" w:sz="0" w:space="0" w:color="auto"/>
          </w:divBdr>
        </w:div>
        <w:div w:id="1202937045">
          <w:marLeft w:val="0"/>
          <w:marRight w:val="0"/>
          <w:marTop w:val="0"/>
          <w:marBottom w:val="0"/>
          <w:divBdr>
            <w:top w:val="none" w:sz="0" w:space="0" w:color="auto"/>
            <w:left w:val="none" w:sz="0" w:space="0" w:color="auto"/>
            <w:bottom w:val="none" w:sz="0" w:space="0" w:color="auto"/>
            <w:right w:val="none" w:sz="0" w:space="0" w:color="auto"/>
          </w:divBdr>
        </w:div>
        <w:div w:id="1275559776">
          <w:marLeft w:val="0"/>
          <w:marRight w:val="0"/>
          <w:marTop w:val="0"/>
          <w:marBottom w:val="0"/>
          <w:divBdr>
            <w:top w:val="none" w:sz="0" w:space="0" w:color="auto"/>
            <w:left w:val="none" w:sz="0" w:space="0" w:color="auto"/>
            <w:bottom w:val="none" w:sz="0" w:space="0" w:color="auto"/>
            <w:right w:val="none" w:sz="0" w:space="0" w:color="auto"/>
          </w:divBdr>
        </w:div>
        <w:div w:id="1295141480">
          <w:marLeft w:val="0"/>
          <w:marRight w:val="0"/>
          <w:marTop w:val="0"/>
          <w:marBottom w:val="0"/>
          <w:divBdr>
            <w:top w:val="none" w:sz="0" w:space="0" w:color="auto"/>
            <w:left w:val="none" w:sz="0" w:space="0" w:color="auto"/>
            <w:bottom w:val="none" w:sz="0" w:space="0" w:color="auto"/>
            <w:right w:val="none" w:sz="0" w:space="0" w:color="auto"/>
          </w:divBdr>
        </w:div>
        <w:div w:id="1334264078">
          <w:marLeft w:val="0"/>
          <w:marRight w:val="0"/>
          <w:marTop w:val="0"/>
          <w:marBottom w:val="0"/>
          <w:divBdr>
            <w:top w:val="none" w:sz="0" w:space="0" w:color="auto"/>
            <w:left w:val="none" w:sz="0" w:space="0" w:color="auto"/>
            <w:bottom w:val="none" w:sz="0" w:space="0" w:color="auto"/>
            <w:right w:val="none" w:sz="0" w:space="0" w:color="auto"/>
          </w:divBdr>
        </w:div>
        <w:div w:id="1339504900">
          <w:marLeft w:val="0"/>
          <w:marRight w:val="0"/>
          <w:marTop w:val="0"/>
          <w:marBottom w:val="0"/>
          <w:divBdr>
            <w:top w:val="none" w:sz="0" w:space="0" w:color="auto"/>
            <w:left w:val="none" w:sz="0" w:space="0" w:color="auto"/>
            <w:bottom w:val="none" w:sz="0" w:space="0" w:color="auto"/>
            <w:right w:val="none" w:sz="0" w:space="0" w:color="auto"/>
          </w:divBdr>
        </w:div>
        <w:div w:id="1342733041">
          <w:marLeft w:val="0"/>
          <w:marRight w:val="0"/>
          <w:marTop w:val="0"/>
          <w:marBottom w:val="0"/>
          <w:divBdr>
            <w:top w:val="none" w:sz="0" w:space="0" w:color="auto"/>
            <w:left w:val="none" w:sz="0" w:space="0" w:color="auto"/>
            <w:bottom w:val="none" w:sz="0" w:space="0" w:color="auto"/>
            <w:right w:val="none" w:sz="0" w:space="0" w:color="auto"/>
          </w:divBdr>
        </w:div>
        <w:div w:id="1347905705">
          <w:marLeft w:val="0"/>
          <w:marRight w:val="0"/>
          <w:marTop w:val="0"/>
          <w:marBottom w:val="0"/>
          <w:divBdr>
            <w:top w:val="none" w:sz="0" w:space="0" w:color="auto"/>
            <w:left w:val="none" w:sz="0" w:space="0" w:color="auto"/>
            <w:bottom w:val="none" w:sz="0" w:space="0" w:color="auto"/>
            <w:right w:val="none" w:sz="0" w:space="0" w:color="auto"/>
          </w:divBdr>
        </w:div>
        <w:div w:id="1365668980">
          <w:marLeft w:val="0"/>
          <w:marRight w:val="0"/>
          <w:marTop w:val="0"/>
          <w:marBottom w:val="0"/>
          <w:divBdr>
            <w:top w:val="none" w:sz="0" w:space="0" w:color="auto"/>
            <w:left w:val="none" w:sz="0" w:space="0" w:color="auto"/>
            <w:bottom w:val="none" w:sz="0" w:space="0" w:color="auto"/>
            <w:right w:val="none" w:sz="0" w:space="0" w:color="auto"/>
          </w:divBdr>
        </w:div>
        <w:div w:id="1382242434">
          <w:marLeft w:val="0"/>
          <w:marRight w:val="0"/>
          <w:marTop w:val="0"/>
          <w:marBottom w:val="0"/>
          <w:divBdr>
            <w:top w:val="none" w:sz="0" w:space="0" w:color="auto"/>
            <w:left w:val="none" w:sz="0" w:space="0" w:color="auto"/>
            <w:bottom w:val="none" w:sz="0" w:space="0" w:color="auto"/>
            <w:right w:val="none" w:sz="0" w:space="0" w:color="auto"/>
          </w:divBdr>
        </w:div>
        <w:div w:id="1390960849">
          <w:marLeft w:val="0"/>
          <w:marRight w:val="0"/>
          <w:marTop w:val="0"/>
          <w:marBottom w:val="0"/>
          <w:divBdr>
            <w:top w:val="none" w:sz="0" w:space="0" w:color="auto"/>
            <w:left w:val="none" w:sz="0" w:space="0" w:color="auto"/>
            <w:bottom w:val="none" w:sz="0" w:space="0" w:color="auto"/>
            <w:right w:val="none" w:sz="0" w:space="0" w:color="auto"/>
          </w:divBdr>
        </w:div>
        <w:div w:id="1392079137">
          <w:marLeft w:val="0"/>
          <w:marRight w:val="0"/>
          <w:marTop w:val="0"/>
          <w:marBottom w:val="0"/>
          <w:divBdr>
            <w:top w:val="none" w:sz="0" w:space="0" w:color="auto"/>
            <w:left w:val="none" w:sz="0" w:space="0" w:color="auto"/>
            <w:bottom w:val="none" w:sz="0" w:space="0" w:color="auto"/>
            <w:right w:val="none" w:sz="0" w:space="0" w:color="auto"/>
          </w:divBdr>
        </w:div>
        <w:div w:id="1413510287">
          <w:marLeft w:val="0"/>
          <w:marRight w:val="0"/>
          <w:marTop w:val="0"/>
          <w:marBottom w:val="0"/>
          <w:divBdr>
            <w:top w:val="none" w:sz="0" w:space="0" w:color="auto"/>
            <w:left w:val="none" w:sz="0" w:space="0" w:color="auto"/>
            <w:bottom w:val="none" w:sz="0" w:space="0" w:color="auto"/>
            <w:right w:val="none" w:sz="0" w:space="0" w:color="auto"/>
          </w:divBdr>
        </w:div>
        <w:div w:id="1475100934">
          <w:marLeft w:val="0"/>
          <w:marRight w:val="0"/>
          <w:marTop w:val="0"/>
          <w:marBottom w:val="0"/>
          <w:divBdr>
            <w:top w:val="none" w:sz="0" w:space="0" w:color="auto"/>
            <w:left w:val="none" w:sz="0" w:space="0" w:color="auto"/>
            <w:bottom w:val="none" w:sz="0" w:space="0" w:color="auto"/>
            <w:right w:val="none" w:sz="0" w:space="0" w:color="auto"/>
          </w:divBdr>
        </w:div>
        <w:div w:id="1500344280">
          <w:marLeft w:val="0"/>
          <w:marRight w:val="0"/>
          <w:marTop w:val="0"/>
          <w:marBottom w:val="0"/>
          <w:divBdr>
            <w:top w:val="none" w:sz="0" w:space="0" w:color="auto"/>
            <w:left w:val="none" w:sz="0" w:space="0" w:color="auto"/>
            <w:bottom w:val="none" w:sz="0" w:space="0" w:color="auto"/>
            <w:right w:val="none" w:sz="0" w:space="0" w:color="auto"/>
          </w:divBdr>
        </w:div>
        <w:div w:id="1511796633">
          <w:marLeft w:val="0"/>
          <w:marRight w:val="0"/>
          <w:marTop w:val="0"/>
          <w:marBottom w:val="0"/>
          <w:divBdr>
            <w:top w:val="none" w:sz="0" w:space="0" w:color="auto"/>
            <w:left w:val="none" w:sz="0" w:space="0" w:color="auto"/>
            <w:bottom w:val="none" w:sz="0" w:space="0" w:color="auto"/>
            <w:right w:val="none" w:sz="0" w:space="0" w:color="auto"/>
          </w:divBdr>
        </w:div>
        <w:div w:id="1528517825">
          <w:marLeft w:val="0"/>
          <w:marRight w:val="0"/>
          <w:marTop w:val="0"/>
          <w:marBottom w:val="0"/>
          <w:divBdr>
            <w:top w:val="none" w:sz="0" w:space="0" w:color="auto"/>
            <w:left w:val="none" w:sz="0" w:space="0" w:color="auto"/>
            <w:bottom w:val="none" w:sz="0" w:space="0" w:color="auto"/>
            <w:right w:val="none" w:sz="0" w:space="0" w:color="auto"/>
          </w:divBdr>
        </w:div>
        <w:div w:id="1542669014">
          <w:marLeft w:val="0"/>
          <w:marRight w:val="0"/>
          <w:marTop w:val="0"/>
          <w:marBottom w:val="0"/>
          <w:divBdr>
            <w:top w:val="none" w:sz="0" w:space="0" w:color="auto"/>
            <w:left w:val="none" w:sz="0" w:space="0" w:color="auto"/>
            <w:bottom w:val="none" w:sz="0" w:space="0" w:color="auto"/>
            <w:right w:val="none" w:sz="0" w:space="0" w:color="auto"/>
          </w:divBdr>
        </w:div>
        <w:div w:id="1546720650">
          <w:marLeft w:val="0"/>
          <w:marRight w:val="0"/>
          <w:marTop w:val="0"/>
          <w:marBottom w:val="0"/>
          <w:divBdr>
            <w:top w:val="none" w:sz="0" w:space="0" w:color="auto"/>
            <w:left w:val="none" w:sz="0" w:space="0" w:color="auto"/>
            <w:bottom w:val="none" w:sz="0" w:space="0" w:color="auto"/>
            <w:right w:val="none" w:sz="0" w:space="0" w:color="auto"/>
          </w:divBdr>
        </w:div>
        <w:div w:id="1566181137">
          <w:marLeft w:val="0"/>
          <w:marRight w:val="0"/>
          <w:marTop w:val="0"/>
          <w:marBottom w:val="0"/>
          <w:divBdr>
            <w:top w:val="none" w:sz="0" w:space="0" w:color="auto"/>
            <w:left w:val="none" w:sz="0" w:space="0" w:color="auto"/>
            <w:bottom w:val="none" w:sz="0" w:space="0" w:color="auto"/>
            <w:right w:val="none" w:sz="0" w:space="0" w:color="auto"/>
          </w:divBdr>
        </w:div>
        <w:div w:id="1569881535">
          <w:marLeft w:val="0"/>
          <w:marRight w:val="0"/>
          <w:marTop w:val="0"/>
          <w:marBottom w:val="0"/>
          <w:divBdr>
            <w:top w:val="none" w:sz="0" w:space="0" w:color="auto"/>
            <w:left w:val="none" w:sz="0" w:space="0" w:color="auto"/>
            <w:bottom w:val="none" w:sz="0" w:space="0" w:color="auto"/>
            <w:right w:val="none" w:sz="0" w:space="0" w:color="auto"/>
          </w:divBdr>
        </w:div>
        <w:div w:id="1600984336">
          <w:marLeft w:val="0"/>
          <w:marRight w:val="0"/>
          <w:marTop w:val="0"/>
          <w:marBottom w:val="0"/>
          <w:divBdr>
            <w:top w:val="none" w:sz="0" w:space="0" w:color="auto"/>
            <w:left w:val="none" w:sz="0" w:space="0" w:color="auto"/>
            <w:bottom w:val="none" w:sz="0" w:space="0" w:color="auto"/>
            <w:right w:val="none" w:sz="0" w:space="0" w:color="auto"/>
          </w:divBdr>
        </w:div>
        <w:div w:id="1607619266">
          <w:marLeft w:val="0"/>
          <w:marRight w:val="0"/>
          <w:marTop w:val="0"/>
          <w:marBottom w:val="0"/>
          <w:divBdr>
            <w:top w:val="none" w:sz="0" w:space="0" w:color="auto"/>
            <w:left w:val="none" w:sz="0" w:space="0" w:color="auto"/>
            <w:bottom w:val="none" w:sz="0" w:space="0" w:color="auto"/>
            <w:right w:val="none" w:sz="0" w:space="0" w:color="auto"/>
          </w:divBdr>
        </w:div>
        <w:div w:id="1621262237">
          <w:marLeft w:val="0"/>
          <w:marRight w:val="0"/>
          <w:marTop w:val="0"/>
          <w:marBottom w:val="0"/>
          <w:divBdr>
            <w:top w:val="none" w:sz="0" w:space="0" w:color="auto"/>
            <w:left w:val="none" w:sz="0" w:space="0" w:color="auto"/>
            <w:bottom w:val="none" w:sz="0" w:space="0" w:color="auto"/>
            <w:right w:val="none" w:sz="0" w:space="0" w:color="auto"/>
          </w:divBdr>
        </w:div>
        <w:div w:id="1624072840">
          <w:marLeft w:val="0"/>
          <w:marRight w:val="0"/>
          <w:marTop w:val="0"/>
          <w:marBottom w:val="0"/>
          <w:divBdr>
            <w:top w:val="none" w:sz="0" w:space="0" w:color="auto"/>
            <w:left w:val="none" w:sz="0" w:space="0" w:color="auto"/>
            <w:bottom w:val="none" w:sz="0" w:space="0" w:color="auto"/>
            <w:right w:val="none" w:sz="0" w:space="0" w:color="auto"/>
          </w:divBdr>
        </w:div>
        <w:div w:id="1651641721">
          <w:marLeft w:val="0"/>
          <w:marRight w:val="0"/>
          <w:marTop w:val="0"/>
          <w:marBottom w:val="0"/>
          <w:divBdr>
            <w:top w:val="none" w:sz="0" w:space="0" w:color="auto"/>
            <w:left w:val="none" w:sz="0" w:space="0" w:color="auto"/>
            <w:bottom w:val="none" w:sz="0" w:space="0" w:color="auto"/>
            <w:right w:val="none" w:sz="0" w:space="0" w:color="auto"/>
          </w:divBdr>
        </w:div>
        <w:div w:id="1726030239">
          <w:marLeft w:val="0"/>
          <w:marRight w:val="0"/>
          <w:marTop w:val="0"/>
          <w:marBottom w:val="0"/>
          <w:divBdr>
            <w:top w:val="none" w:sz="0" w:space="0" w:color="auto"/>
            <w:left w:val="none" w:sz="0" w:space="0" w:color="auto"/>
            <w:bottom w:val="none" w:sz="0" w:space="0" w:color="auto"/>
            <w:right w:val="none" w:sz="0" w:space="0" w:color="auto"/>
          </w:divBdr>
        </w:div>
        <w:div w:id="1731928280">
          <w:marLeft w:val="0"/>
          <w:marRight w:val="0"/>
          <w:marTop w:val="0"/>
          <w:marBottom w:val="0"/>
          <w:divBdr>
            <w:top w:val="none" w:sz="0" w:space="0" w:color="auto"/>
            <w:left w:val="none" w:sz="0" w:space="0" w:color="auto"/>
            <w:bottom w:val="none" w:sz="0" w:space="0" w:color="auto"/>
            <w:right w:val="none" w:sz="0" w:space="0" w:color="auto"/>
          </w:divBdr>
        </w:div>
        <w:div w:id="1784417375">
          <w:marLeft w:val="0"/>
          <w:marRight w:val="0"/>
          <w:marTop w:val="0"/>
          <w:marBottom w:val="0"/>
          <w:divBdr>
            <w:top w:val="none" w:sz="0" w:space="0" w:color="auto"/>
            <w:left w:val="none" w:sz="0" w:space="0" w:color="auto"/>
            <w:bottom w:val="none" w:sz="0" w:space="0" w:color="auto"/>
            <w:right w:val="none" w:sz="0" w:space="0" w:color="auto"/>
          </w:divBdr>
        </w:div>
        <w:div w:id="1803380841">
          <w:marLeft w:val="0"/>
          <w:marRight w:val="0"/>
          <w:marTop w:val="0"/>
          <w:marBottom w:val="0"/>
          <w:divBdr>
            <w:top w:val="none" w:sz="0" w:space="0" w:color="auto"/>
            <w:left w:val="none" w:sz="0" w:space="0" w:color="auto"/>
            <w:bottom w:val="none" w:sz="0" w:space="0" w:color="auto"/>
            <w:right w:val="none" w:sz="0" w:space="0" w:color="auto"/>
          </w:divBdr>
        </w:div>
        <w:div w:id="1812018952">
          <w:marLeft w:val="0"/>
          <w:marRight w:val="0"/>
          <w:marTop w:val="0"/>
          <w:marBottom w:val="0"/>
          <w:divBdr>
            <w:top w:val="none" w:sz="0" w:space="0" w:color="auto"/>
            <w:left w:val="none" w:sz="0" w:space="0" w:color="auto"/>
            <w:bottom w:val="none" w:sz="0" w:space="0" w:color="auto"/>
            <w:right w:val="none" w:sz="0" w:space="0" w:color="auto"/>
          </w:divBdr>
        </w:div>
        <w:div w:id="1848711165">
          <w:marLeft w:val="0"/>
          <w:marRight w:val="0"/>
          <w:marTop w:val="0"/>
          <w:marBottom w:val="0"/>
          <w:divBdr>
            <w:top w:val="none" w:sz="0" w:space="0" w:color="auto"/>
            <w:left w:val="none" w:sz="0" w:space="0" w:color="auto"/>
            <w:bottom w:val="none" w:sz="0" w:space="0" w:color="auto"/>
            <w:right w:val="none" w:sz="0" w:space="0" w:color="auto"/>
          </w:divBdr>
        </w:div>
        <w:div w:id="1879510783">
          <w:marLeft w:val="0"/>
          <w:marRight w:val="0"/>
          <w:marTop w:val="0"/>
          <w:marBottom w:val="0"/>
          <w:divBdr>
            <w:top w:val="none" w:sz="0" w:space="0" w:color="auto"/>
            <w:left w:val="none" w:sz="0" w:space="0" w:color="auto"/>
            <w:bottom w:val="none" w:sz="0" w:space="0" w:color="auto"/>
            <w:right w:val="none" w:sz="0" w:space="0" w:color="auto"/>
          </w:divBdr>
        </w:div>
        <w:div w:id="1879852280">
          <w:marLeft w:val="0"/>
          <w:marRight w:val="0"/>
          <w:marTop w:val="0"/>
          <w:marBottom w:val="0"/>
          <w:divBdr>
            <w:top w:val="none" w:sz="0" w:space="0" w:color="auto"/>
            <w:left w:val="none" w:sz="0" w:space="0" w:color="auto"/>
            <w:bottom w:val="none" w:sz="0" w:space="0" w:color="auto"/>
            <w:right w:val="none" w:sz="0" w:space="0" w:color="auto"/>
          </w:divBdr>
        </w:div>
        <w:div w:id="1904293392">
          <w:marLeft w:val="0"/>
          <w:marRight w:val="0"/>
          <w:marTop w:val="0"/>
          <w:marBottom w:val="0"/>
          <w:divBdr>
            <w:top w:val="none" w:sz="0" w:space="0" w:color="auto"/>
            <w:left w:val="none" w:sz="0" w:space="0" w:color="auto"/>
            <w:bottom w:val="none" w:sz="0" w:space="0" w:color="auto"/>
            <w:right w:val="none" w:sz="0" w:space="0" w:color="auto"/>
          </w:divBdr>
        </w:div>
        <w:div w:id="1914973885">
          <w:marLeft w:val="0"/>
          <w:marRight w:val="0"/>
          <w:marTop w:val="0"/>
          <w:marBottom w:val="0"/>
          <w:divBdr>
            <w:top w:val="none" w:sz="0" w:space="0" w:color="auto"/>
            <w:left w:val="none" w:sz="0" w:space="0" w:color="auto"/>
            <w:bottom w:val="none" w:sz="0" w:space="0" w:color="auto"/>
            <w:right w:val="none" w:sz="0" w:space="0" w:color="auto"/>
          </w:divBdr>
        </w:div>
        <w:div w:id="1935749315">
          <w:marLeft w:val="0"/>
          <w:marRight w:val="0"/>
          <w:marTop w:val="0"/>
          <w:marBottom w:val="0"/>
          <w:divBdr>
            <w:top w:val="none" w:sz="0" w:space="0" w:color="auto"/>
            <w:left w:val="none" w:sz="0" w:space="0" w:color="auto"/>
            <w:bottom w:val="none" w:sz="0" w:space="0" w:color="auto"/>
            <w:right w:val="none" w:sz="0" w:space="0" w:color="auto"/>
          </w:divBdr>
        </w:div>
        <w:div w:id="1946115605">
          <w:marLeft w:val="0"/>
          <w:marRight w:val="0"/>
          <w:marTop w:val="0"/>
          <w:marBottom w:val="0"/>
          <w:divBdr>
            <w:top w:val="none" w:sz="0" w:space="0" w:color="auto"/>
            <w:left w:val="none" w:sz="0" w:space="0" w:color="auto"/>
            <w:bottom w:val="none" w:sz="0" w:space="0" w:color="auto"/>
            <w:right w:val="none" w:sz="0" w:space="0" w:color="auto"/>
          </w:divBdr>
        </w:div>
        <w:div w:id="1953171765">
          <w:marLeft w:val="0"/>
          <w:marRight w:val="0"/>
          <w:marTop w:val="0"/>
          <w:marBottom w:val="0"/>
          <w:divBdr>
            <w:top w:val="none" w:sz="0" w:space="0" w:color="auto"/>
            <w:left w:val="none" w:sz="0" w:space="0" w:color="auto"/>
            <w:bottom w:val="none" w:sz="0" w:space="0" w:color="auto"/>
            <w:right w:val="none" w:sz="0" w:space="0" w:color="auto"/>
          </w:divBdr>
        </w:div>
        <w:div w:id="1962497426">
          <w:marLeft w:val="0"/>
          <w:marRight w:val="0"/>
          <w:marTop w:val="0"/>
          <w:marBottom w:val="0"/>
          <w:divBdr>
            <w:top w:val="none" w:sz="0" w:space="0" w:color="auto"/>
            <w:left w:val="none" w:sz="0" w:space="0" w:color="auto"/>
            <w:bottom w:val="none" w:sz="0" w:space="0" w:color="auto"/>
            <w:right w:val="none" w:sz="0" w:space="0" w:color="auto"/>
          </w:divBdr>
        </w:div>
        <w:div w:id="1971785463">
          <w:marLeft w:val="0"/>
          <w:marRight w:val="0"/>
          <w:marTop w:val="0"/>
          <w:marBottom w:val="0"/>
          <w:divBdr>
            <w:top w:val="none" w:sz="0" w:space="0" w:color="auto"/>
            <w:left w:val="none" w:sz="0" w:space="0" w:color="auto"/>
            <w:bottom w:val="none" w:sz="0" w:space="0" w:color="auto"/>
            <w:right w:val="none" w:sz="0" w:space="0" w:color="auto"/>
          </w:divBdr>
        </w:div>
        <w:div w:id="1986931902">
          <w:marLeft w:val="0"/>
          <w:marRight w:val="0"/>
          <w:marTop w:val="0"/>
          <w:marBottom w:val="0"/>
          <w:divBdr>
            <w:top w:val="none" w:sz="0" w:space="0" w:color="auto"/>
            <w:left w:val="none" w:sz="0" w:space="0" w:color="auto"/>
            <w:bottom w:val="none" w:sz="0" w:space="0" w:color="auto"/>
            <w:right w:val="none" w:sz="0" w:space="0" w:color="auto"/>
          </w:divBdr>
        </w:div>
        <w:div w:id="1993094842">
          <w:marLeft w:val="0"/>
          <w:marRight w:val="0"/>
          <w:marTop w:val="0"/>
          <w:marBottom w:val="0"/>
          <w:divBdr>
            <w:top w:val="none" w:sz="0" w:space="0" w:color="auto"/>
            <w:left w:val="none" w:sz="0" w:space="0" w:color="auto"/>
            <w:bottom w:val="none" w:sz="0" w:space="0" w:color="auto"/>
            <w:right w:val="none" w:sz="0" w:space="0" w:color="auto"/>
          </w:divBdr>
        </w:div>
        <w:div w:id="1997611007">
          <w:marLeft w:val="0"/>
          <w:marRight w:val="0"/>
          <w:marTop w:val="0"/>
          <w:marBottom w:val="0"/>
          <w:divBdr>
            <w:top w:val="none" w:sz="0" w:space="0" w:color="auto"/>
            <w:left w:val="none" w:sz="0" w:space="0" w:color="auto"/>
            <w:bottom w:val="none" w:sz="0" w:space="0" w:color="auto"/>
            <w:right w:val="none" w:sz="0" w:space="0" w:color="auto"/>
          </w:divBdr>
        </w:div>
        <w:div w:id="2001076867">
          <w:marLeft w:val="0"/>
          <w:marRight w:val="0"/>
          <w:marTop w:val="0"/>
          <w:marBottom w:val="0"/>
          <w:divBdr>
            <w:top w:val="none" w:sz="0" w:space="0" w:color="auto"/>
            <w:left w:val="none" w:sz="0" w:space="0" w:color="auto"/>
            <w:bottom w:val="none" w:sz="0" w:space="0" w:color="auto"/>
            <w:right w:val="none" w:sz="0" w:space="0" w:color="auto"/>
          </w:divBdr>
        </w:div>
        <w:div w:id="2009358263">
          <w:marLeft w:val="0"/>
          <w:marRight w:val="0"/>
          <w:marTop w:val="0"/>
          <w:marBottom w:val="0"/>
          <w:divBdr>
            <w:top w:val="none" w:sz="0" w:space="0" w:color="auto"/>
            <w:left w:val="none" w:sz="0" w:space="0" w:color="auto"/>
            <w:bottom w:val="none" w:sz="0" w:space="0" w:color="auto"/>
            <w:right w:val="none" w:sz="0" w:space="0" w:color="auto"/>
          </w:divBdr>
        </w:div>
        <w:div w:id="2061786349">
          <w:marLeft w:val="0"/>
          <w:marRight w:val="0"/>
          <w:marTop w:val="0"/>
          <w:marBottom w:val="0"/>
          <w:divBdr>
            <w:top w:val="none" w:sz="0" w:space="0" w:color="auto"/>
            <w:left w:val="none" w:sz="0" w:space="0" w:color="auto"/>
            <w:bottom w:val="none" w:sz="0" w:space="0" w:color="auto"/>
            <w:right w:val="none" w:sz="0" w:space="0" w:color="auto"/>
          </w:divBdr>
        </w:div>
        <w:div w:id="2067334141">
          <w:marLeft w:val="0"/>
          <w:marRight w:val="0"/>
          <w:marTop w:val="0"/>
          <w:marBottom w:val="0"/>
          <w:divBdr>
            <w:top w:val="none" w:sz="0" w:space="0" w:color="auto"/>
            <w:left w:val="none" w:sz="0" w:space="0" w:color="auto"/>
            <w:bottom w:val="none" w:sz="0" w:space="0" w:color="auto"/>
            <w:right w:val="none" w:sz="0" w:space="0" w:color="auto"/>
          </w:divBdr>
        </w:div>
        <w:div w:id="2074810308">
          <w:marLeft w:val="0"/>
          <w:marRight w:val="0"/>
          <w:marTop w:val="0"/>
          <w:marBottom w:val="0"/>
          <w:divBdr>
            <w:top w:val="none" w:sz="0" w:space="0" w:color="auto"/>
            <w:left w:val="none" w:sz="0" w:space="0" w:color="auto"/>
            <w:bottom w:val="none" w:sz="0" w:space="0" w:color="auto"/>
            <w:right w:val="none" w:sz="0" w:space="0" w:color="auto"/>
          </w:divBdr>
        </w:div>
      </w:divsChild>
    </w:div>
    <w:div w:id="1551841610">
      <w:bodyDiv w:val="1"/>
      <w:marLeft w:val="0"/>
      <w:marRight w:val="0"/>
      <w:marTop w:val="0"/>
      <w:marBottom w:val="0"/>
      <w:divBdr>
        <w:top w:val="none" w:sz="0" w:space="0" w:color="auto"/>
        <w:left w:val="none" w:sz="0" w:space="0" w:color="auto"/>
        <w:bottom w:val="none" w:sz="0" w:space="0" w:color="auto"/>
        <w:right w:val="none" w:sz="0" w:space="0" w:color="auto"/>
      </w:divBdr>
      <w:divsChild>
        <w:div w:id="91702939">
          <w:marLeft w:val="0"/>
          <w:marRight w:val="0"/>
          <w:marTop w:val="0"/>
          <w:marBottom w:val="0"/>
          <w:divBdr>
            <w:top w:val="none" w:sz="0" w:space="0" w:color="auto"/>
            <w:left w:val="none" w:sz="0" w:space="0" w:color="auto"/>
            <w:bottom w:val="none" w:sz="0" w:space="0" w:color="auto"/>
            <w:right w:val="none" w:sz="0" w:space="0" w:color="auto"/>
          </w:divBdr>
          <w:divsChild>
            <w:div w:id="251008246">
              <w:marLeft w:val="0"/>
              <w:marRight w:val="0"/>
              <w:marTop w:val="0"/>
              <w:marBottom w:val="0"/>
              <w:divBdr>
                <w:top w:val="none" w:sz="0" w:space="0" w:color="auto"/>
                <w:left w:val="none" w:sz="0" w:space="0" w:color="auto"/>
                <w:bottom w:val="none" w:sz="0" w:space="0" w:color="auto"/>
                <w:right w:val="none" w:sz="0" w:space="0" w:color="auto"/>
              </w:divBdr>
            </w:div>
            <w:div w:id="769205080">
              <w:marLeft w:val="0"/>
              <w:marRight w:val="0"/>
              <w:marTop w:val="0"/>
              <w:marBottom w:val="0"/>
              <w:divBdr>
                <w:top w:val="none" w:sz="0" w:space="0" w:color="auto"/>
                <w:left w:val="none" w:sz="0" w:space="0" w:color="auto"/>
                <w:bottom w:val="none" w:sz="0" w:space="0" w:color="auto"/>
                <w:right w:val="none" w:sz="0" w:space="0" w:color="auto"/>
              </w:divBdr>
            </w:div>
          </w:divsChild>
        </w:div>
        <w:div w:id="300036011">
          <w:marLeft w:val="0"/>
          <w:marRight w:val="0"/>
          <w:marTop w:val="0"/>
          <w:marBottom w:val="0"/>
          <w:divBdr>
            <w:top w:val="none" w:sz="0" w:space="0" w:color="auto"/>
            <w:left w:val="none" w:sz="0" w:space="0" w:color="auto"/>
            <w:bottom w:val="none" w:sz="0" w:space="0" w:color="auto"/>
            <w:right w:val="none" w:sz="0" w:space="0" w:color="auto"/>
          </w:divBdr>
        </w:div>
        <w:div w:id="515197760">
          <w:marLeft w:val="0"/>
          <w:marRight w:val="0"/>
          <w:marTop w:val="0"/>
          <w:marBottom w:val="0"/>
          <w:divBdr>
            <w:top w:val="none" w:sz="0" w:space="0" w:color="auto"/>
            <w:left w:val="none" w:sz="0" w:space="0" w:color="auto"/>
            <w:bottom w:val="none" w:sz="0" w:space="0" w:color="auto"/>
            <w:right w:val="none" w:sz="0" w:space="0" w:color="auto"/>
          </w:divBdr>
        </w:div>
        <w:div w:id="576326058">
          <w:marLeft w:val="0"/>
          <w:marRight w:val="0"/>
          <w:marTop w:val="0"/>
          <w:marBottom w:val="0"/>
          <w:divBdr>
            <w:top w:val="none" w:sz="0" w:space="0" w:color="auto"/>
            <w:left w:val="none" w:sz="0" w:space="0" w:color="auto"/>
            <w:bottom w:val="none" w:sz="0" w:space="0" w:color="auto"/>
            <w:right w:val="none" w:sz="0" w:space="0" w:color="auto"/>
          </w:divBdr>
          <w:divsChild>
            <w:div w:id="1197356385">
              <w:marLeft w:val="0"/>
              <w:marRight w:val="0"/>
              <w:marTop w:val="0"/>
              <w:marBottom w:val="0"/>
              <w:divBdr>
                <w:top w:val="none" w:sz="0" w:space="0" w:color="auto"/>
                <w:left w:val="none" w:sz="0" w:space="0" w:color="auto"/>
                <w:bottom w:val="none" w:sz="0" w:space="0" w:color="auto"/>
                <w:right w:val="none" w:sz="0" w:space="0" w:color="auto"/>
              </w:divBdr>
            </w:div>
            <w:div w:id="1585646299">
              <w:marLeft w:val="0"/>
              <w:marRight w:val="0"/>
              <w:marTop w:val="0"/>
              <w:marBottom w:val="0"/>
              <w:divBdr>
                <w:top w:val="none" w:sz="0" w:space="0" w:color="auto"/>
                <w:left w:val="none" w:sz="0" w:space="0" w:color="auto"/>
                <w:bottom w:val="none" w:sz="0" w:space="0" w:color="auto"/>
                <w:right w:val="none" w:sz="0" w:space="0" w:color="auto"/>
              </w:divBdr>
            </w:div>
            <w:div w:id="1929464548">
              <w:marLeft w:val="0"/>
              <w:marRight w:val="0"/>
              <w:marTop w:val="0"/>
              <w:marBottom w:val="0"/>
              <w:divBdr>
                <w:top w:val="none" w:sz="0" w:space="0" w:color="auto"/>
                <w:left w:val="none" w:sz="0" w:space="0" w:color="auto"/>
                <w:bottom w:val="none" w:sz="0" w:space="0" w:color="auto"/>
                <w:right w:val="none" w:sz="0" w:space="0" w:color="auto"/>
              </w:divBdr>
            </w:div>
          </w:divsChild>
        </w:div>
        <w:div w:id="802429045">
          <w:marLeft w:val="0"/>
          <w:marRight w:val="0"/>
          <w:marTop w:val="0"/>
          <w:marBottom w:val="0"/>
          <w:divBdr>
            <w:top w:val="none" w:sz="0" w:space="0" w:color="auto"/>
            <w:left w:val="none" w:sz="0" w:space="0" w:color="auto"/>
            <w:bottom w:val="none" w:sz="0" w:space="0" w:color="auto"/>
            <w:right w:val="none" w:sz="0" w:space="0" w:color="auto"/>
          </w:divBdr>
          <w:divsChild>
            <w:div w:id="645163614">
              <w:marLeft w:val="0"/>
              <w:marRight w:val="0"/>
              <w:marTop w:val="0"/>
              <w:marBottom w:val="0"/>
              <w:divBdr>
                <w:top w:val="none" w:sz="0" w:space="0" w:color="auto"/>
                <w:left w:val="none" w:sz="0" w:space="0" w:color="auto"/>
                <w:bottom w:val="none" w:sz="0" w:space="0" w:color="auto"/>
                <w:right w:val="none" w:sz="0" w:space="0" w:color="auto"/>
              </w:divBdr>
            </w:div>
            <w:div w:id="713192916">
              <w:marLeft w:val="0"/>
              <w:marRight w:val="0"/>
              <w:marTop w:val="0"/>
              <w:marBottom w:val="0"/>
              <w:divBdr>
                <w:top w:val="none" w:sz="0" w:space="0" w:color="auto"/>
                <w:left w:val="none" w:sz="0" w:space="0" w:color="auto"/>
                <w:bottom w:val="none" w:sz="0" w:space="0" w:color="auto"/>
                <w:right w:val="none" w:sz="0" w:space="0" w:color="auto"/>
              </w:divBdr>
            </w:div>
            <w:div w:id="1645313087">
              <w:marLeft w:val="0"/>
              <w:marRight w:val="0"/>
              <w:marTop w:val="0"/>
              <w:marBottom w:val="0"/>
              <w:divBdr>
                <w:top w:val="none" w:sz="0" w:space="0" w:color="auto"/>
                <w:left w:val="none" w:sz="0" w:space="0" w:color="auto"/>
                <w:bottom w:val="none" w:sz="0" w:space="0" w:color="auto"/>
                <w:right w:val="none" w:sz="0" w:space="0" w:color="auto"/>
              </w:divBdr>
            </w:div>
            <w:div w:id="1949120837">
              <w:marLeft w:val="0"/>
              <w:marRight w:val="0"/>
              <w:marTop w:val="0"/>
              <w:marBottom w:val="0"/>
              <w:divBdr>
                <w:top w:val="none" w:sz="0" w:space="0" w:color="auto"/>
                <w:left w:val="none" w:sz="0" w:space="0" w:color="auto"/>
                <w:bottom w:val="none" w:sz="0" w:space="0" w:color="auto"/>
                <w:right w:val="none" w:sz="0" w:space="0" w:color="auto"/>
              </w:divBdr>
            </w:div>
            <w:div w:id="2073386265">
              <w:marLeft w:val="0"/>
              <w:marRight w:val="0"/>
              <w:marTop w:val="0"/>
              <w:marBottom w:val="0"/>
              <w:divBdr>
                <w:top w:val="none" w:sz="0" w:space="0" w:color="auto"/>
                <w:left w:val="none" w:sz="0" w:space="0" w:color="auto"/>
                <w:bottom w:val="none" w:sz="0" w:space="0" w:color="auto"/>
                <w:right w:val="none" w:sz="0" w:space="0" w:color="auto"/>
              </w:divBdr>
            </w:div>
          </w:divsChild>
        </w:div>
        <w:div w:id="973096745">
          <w:marLeft w:val="0"/>
          <w:marRight w:val="0"/>
          <w:marTop w:val="0"/>
          <w:marBottom w:val="0"/>
          <w:divBdr>
            <w:top w:val="none" w:sz="0" w:space="0" w:color="auto"/>
            <w:left w:val="none" w:sz="0" w:space="0" w:color="auto"/>
            <w:bottom w:val="none" w:sz="0" w:space="0" w:color="auto"/>
            <w:right w:val="none" w:sz="0" w:space="0" w:color="auto"/>
          </w:divBdr>
        </w:div>
        <w:div w:id="1019700676">
          <w:marLeft w:val="0"/>
          <w:marRight w:val="0"/>
          <w:marTop w:val="0"/>
          <w:marBottom w:val="0"/>
          <w:divBdr>
            <w:top w:val="none" w:sz="0" w:space="0" w:color="auto"/>
            <w:left w:val="none" w:sz="0" w:space="0" w:color="auto"/>
            <w:bottom w:val="none" w:sz="0" w:space="0" w:color="auto"/>
            <w:right w:val="none" w:sz="0" w:space="0" w:color="auto"/>
          </w:divBdr>
          <w:divsChild>
            <w:div w:id="1255702065">
              <w:marLeft w:val="0"/>
              <w:marRight w:val="0"/>
              <w:marTop w:val="0"/>
              <w:marBottom w:val="0"/>
              <w:divBdr>
                <w:top w:val="none" w:sz="0" w:space="0" w:color="auto"/>
                <w:left w:val="none" w:sz="0" w:space="0" w:color="auto"/>
                <w:bottom w:val="none" w:sz="0" w:space="0" w:color="auto"/>
                <w:right w:val="none" w:sz="0" w:space="0" w:color="auto"/>
              </w:divBdr>
            </w:div>
            <w:div w:id="1334647721">
              <w:marLeft w:val="0"/>
              <w:marRight w:val="0"/>
              <w:marTop w:val="0"/>
              <w:marBottom w:val="0"/>
              <w:divBdr>
                <w:top w:val="none" w:sz="0" w:space="0" w:color="auto"/>
                <w:left w:val="none" w:sz="0" w:space="0" w:color="auto"/>
                <w:bottom w:val="none" w:sz="0" w:space="0" w:color="auto"/>
                <w:right w:val="none" w:sz="0" w:space="0" w:color="auto"/>
              </w:divBdr>
            </w:div>
            <w:div w:id="1402174595">
              <w:marLeft w:val="0"/>
              <w:marRight w:val="0"/>
              <w:marTop w:val="0"/>
              <w:marBottom w:val="0"/>
              <w:divBdr>
                <w:top w:val="none" w:sz="0" w:space="0" w:color="auto"/>
                <w:left w:val="none" w:sz="0" w:space="0" w:color="auto"/>
                <w:bottom w:val="none" w:sz="0" w:space="0" w:color="auto"/>
                <w:right w:val="none" w:sz="0" w:space="0" w:color="auto"/>
              </w:divBdr>
            </w:div>
            <w:div w:id="1451558198">
              <w:marLeft w:val="0"/>
              <w:marRight w:val="0"/>
              <w:marTop w:val="0"/>
              <w:marBottom w:val="0"/>
              <w:divBdr>
                <w:top w:val="none" w:sz="0" w:space="0" w:color="auto"/>
                <w:left w:val="none" w:sz="0" w:space="0" w:color="auto"/>
                <w:bottom w:val="none" w:sz="0" w:space="0" w:color="auto"/>
                <w:right w:val="none" w:sz="0" w:space="0" w:color="auto"/>
              </w:divBdr>
            </w:div>
            <w:div w:id="1745293068">
              <w:marLeft w:val="0"/>
              <w:marRight w:val="0"/>
              <w:marTop w:val="0"/>
              <w:marBottom w:val="0"/>
              <w:divBdr>
                <w:top w:val="none" w:sz="0" w:space="0" w:color="auto"/>
                <w:left w:val="none" w:sz="0" w:space="0" w:color="auto"/>
                <w:bottom w:val="none" w:sz="0" w:space="0" w:color="auto"/>
                <w:right w:val="none" w:sz="0" w:space="0" w:color="auto"/>
              </w:divBdr>
            </w:div>
          </w:divsChild>
        </w:div>
        <w:div w:id="1036348139">
          <w:marLeft w:val="0"/>
          <w:marRight w:val="0"/>
          <w:marTop w:val="0"/>
          <w:marBottom w:val="0"/>
          <w:divBdr>
            <w:top w:val="none" w:sz="0" w:space="0" w:color="auto"/>
            <w:left w:val="none" w:sz="0" w:space="0" w:color="auto"/>
            <w:bottom w:val="none" w:sz="0" w:space="0" w:color="auto"/>
            <w:right w:val="none" w:sz="0" w:space="0" w:color="auto"/>
          </w:divBdr>
        </w:div>
        <w:div w:id="1128282911">
          <w:marLeft w:val="0"/>
          <w:marRight w:val="0"/>
          <w:marTop w:val="0"/>
          <w:marBottom w:val="0"/>
          <w:divBdr>
            <w:top w:val="none" w:sz="0" w:space="0" w:color="auto"/>
            <w:left w:val="none" w:sz="0" w:space="0" w:color="auto"/>
            <w:bottom w:val="none" w:sz="0" w:space="0" w:color="auto"/>
            <w:right w:val="none" w:sz="0" w:space="0" w:color="auto"/>
          </w:divBdr>
        </w:div>
        <w:div w:id="1274172708">
          <w:marLeft w:val="0"/>
          <w:marRight w:val="0"/>
          <w:marTop w:val="0"/>
          <w:marBottom w:val="0"/>
          <w:divBdr>
            <w:top w:val="none" w:sz="0" w:space="0" w:color="auto"/>
            <w:left w:val="none" w:sz="0" w:space="0" w:color="auto"/>
            <w:bottom w:val="none" w:sz="0" w:space="0" w:color="auto"/>
            <w:right w:val="none" w:sz="0" w:space="0" w:color="auto"/>
          </w:divBdr>
        </w:div>
        <w:div w:id="1389961597">
          <w:marLeft w:val="0"/>
          <w:marRight w:val="0"/>
          <w:marTop w:val="0"/>
          <w:marBottom w:val="0"/>
          <w:divBdr>
            <w:top w:val="none" w:sz="0" w:space="0" w:color="auto"/>
            <w:left w:val="none" w:sz="0" w:space="0" w:color="auto"/>
            <w:bottom w:val="none" w:sz="0" w:space="0" w:color="auto"/>
            <w:right w:val="none" w:sz="0" w:space="0" w:color="auto"/>
          </w:divBdr>
        </w:div>
        <w:div w:id="1468432133">
          <w:marLeft w:val="0"/>
          <w:marRight w:val="0"/>
          <w:marTop w:val="0"/>
          <w:marBottom w:val="0"/>
          <w:divBdr>
            <w:top w:val="none" w:sz="0" w:space="0" w:color="auto"/>
            <w:left w:val="none" w:sz="0" w:space="0" w:color="auto"/>
            <w:bottom w:val="none" w:sz="0" w:space="0" w:color="auto"/>
            <w:right w:val="none" w:sz="0" w:space="0" w:color="auto"/>
          </w:divBdr>
        </w:div>
        <w:div w:id="1514341746">
          <w:marLeft w:val="0"/>
          <w:marRight w:val="0"/>
          <w:marTop w:val="0"/>
          <w:marBottom w:val="0"/>
          <w:divBdr>
            <w:top w:val="none" w:sz="0" w:space="0" w:color="auto"/>
            <w:left w:val="none" w:sz="0" w:space="0" w:color="auto"/>
            <w:bottom w:val="none" w:sz="0" w:space="0" w:color="auto"/>
            <w:right w:val="none" w:sz="0" w:space="0" w:color="auto"/>
          </w:divBdr>
        </w:div>
        <w:div w:id="1515459312">
          <w:marLeft w:val="0"/>
          <w:marRight w:val="0"/>
          <w:marTop w:val="0"/>
          <w:marBottom w:val="0"/>
          <w:divBdr>
            <w:top w:val="none" w:sz="0" w:space="0" w:color="auto"/>
            <w:left w:val="none" w:sz="0" w:space="0" w:color="auto"/>
            <w:bottom w:val="none" w:sz="0" w:space="0" w:color="auto"/>
            <w:right w:val="none" w:sz="0" w:space="0" w:color="auto"/>
          </w:divBdr>
        </w:div>
        <w:div w:id="1781952536">
          <w:marLeft w:val="0"/>
          <w:marRight w:val="0"/>
          <w:marTop w:val="0"/>
          <w:marBottom w:val="0"/>
          <w:divBdr>
            <w:top w:val="none" w:sz="0" w:space="0" w:color="auto"/>
            <w:left w:val="none" w:sz="0" w:space="0" w:color="auto"/>
            <w:bottom w:val="none" w:sz="0" w:space="0" w:color="auto"/>
            <w:right w:val="none" w:sz="0" w:space="0" w:color="auto"/>
          </w:divBdr>
        </w:div>
        <w:div w:id="1860005752">
          <w:marLeft w:val="0"/>
          <w:marRight w:val="0"/>
          <w:marTop w:val="0"/>
          <w:marBottom w:val="0"/>
          <w:divBdr>
            <w:top w:val="none" w:sz="0" w:space="0" w:color="auto"/>
            <w:left w:val="none" w:sz="0" w:space="0" w:color="auto"/>
            <w:bottom w:val="none" w:sz="0" w:space="0" w:color="auto"/>
            <w:right w:val="none" w:sz="0" w:space="0" w:color="auto"/>
          </w:divBdr>
        </w:div>
        <w:div w:id="1869566471">
          <w:marLeft w:val="0"/>
          <w:marRight w:val="0"/>
          <w:marTop w:val="0"/>
          <w:marBottom w:val="0"/>
          <w:divBdr>
            <w:top w:val="none" w:sz="0" w:space="0" w:color="auto"/>
            <w:left w:val="none" w:sz="0" w:space="0" w:color="auto"/>
            <w:bottom w:val="none" w:sz="0" w:space="0" w:color="auto"/>
            <w:right w:val="none" w:sz="0" w:space="0" w:color="auto"/>
          </w:divBdr>
        </w:div>
        <w:div w:id="1895657942">
          <w:marLeft w:val="0"/>
          <w:marRight w:val="0"/>
          <w:marTop w:val="0"/>
          <w:marBottom w:val="0"/>
          <w:divBdr>
            <w:top w:val="none" w:sz="0" w:space="0" w:color="auto"/>
            <w:left w:val="none" w:sz="0" w:space="0" w:color="auto"/>
            <w:bottom w:val="none" w:sz="0" w:space="0" w:color="auto"/>
            <w:right w:val="none" w:sz="0" w:space="0" w:color="auto"/>
          </w:divBdr>
        </w:div>
        <w:div w:id="20611987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6D5D2C4812044861A977C6145688A" ma:contentTypeVersion="17" ma:contentTypeDescription="Create a new document." ma:contentTypeScope="" ma:versionID="cc13e4e9b32f25e8cd4d29ce49bf056e">
  <xsd:schema xmlns:xsd="http://www.w3.org/2001/XMLSchema" xmlns:xs="http://www.w3.org/2001/XMLSchema" xmlns:p="http://schemas.microsoft.com/office/2006/metadata/properties" xmlns:ns2="800568b4-9e2d-45ed-a495-8751b43a7f54" xmlns:ns3="1b2ebb67-7126-4de5-9425-8d1638450b8b" targetNamespace="http://schemas.microsoft.com/office/2006/metadata/properties" ma:root="true" ma:fieldsID="61f98b7d76c66c53a341b2eda0105c60" ns2:_="" ns3:_="">
    <xsd:import namespace="800568b4-9e2d-45ed-a495-8751b43a7f54"/>
    <xsd:import namespace="1b2ebb67-7126-4de5-9425-8d1638450b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68b4-9e2d-45ed-a495-8751b43a7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17c814e-ad58-4bc2-8fe5-5fdc0bead5da}" ma:internalName="TaxCatchAll" ma:showField="CatchAllData" ma:web="800568b4-9e2d-45ed-a495-8751b43a7f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ebb67-7126-4de5-9425-8d1638450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60263a-e2d8-4727-a19c-f01df320e10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0568b4-9e2d-45ed-a495-8751b43a7f54">
      <UserInfo>
        <DisplayName/>
        <AccountId xsi:nil="true"/>
        <AccountType/>
      </UserInfo>
    </SharedWithUsers>
    <TaxCatchAll xmlns="800568b4-9e2d-45ed-a495-8751b43a7f54" xsi:nil="true"/>
    <_Flow_SignoffStatus xmlns="1b2ebb67-7126-4de5-9425-8d1638450b8b" xsi:nil="true"/>
    <lcf76f155ced4ddcb4097134ff3c332f xmlns="1b2ebb67-7126-4de5-9425-8d1638450b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DA6C76-FD04-4225-9E30-87C25A7C26DE}">
  <ds:schemaRefs>
    <ds:schemaRef ds:uri="http://schemas.microsoft.com/sharepoint/v3/contenttype/forms"/>
  </ds:schemaRefs>
</ds:datastoreItem>
</file>

<file path=customXml/itemProps2.xml><?xml version="1.0" encoding="utf-8"?>
<ds:datastoreItem xmlns:ds="http://schemas.openxmlformats.org/officeDocument/2006/customXml" ds:itemID="{B21A6978-28D3-441C-AE19-5AF42DC2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568b4-9e2d-45ed-a495-8751b43a7f54"/>
    <ds:schemaRef ds:uri="1b2ebb67-7126-4de5-9425-8d1638450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C7A46-E14C-4293-BADA-0BC367F9A32B}">
  <ds:schemaRefs>
    <ds:schemaRef ds:uri="http://schemas.microsoft.com/office/2006/metadata/properties"/>
    <ds:schemaRef ds:uri="http://schemas.microsoft.com/office/infopath/2007/PartnerControls"/>
    <ds:schemaRef ds:uri="800568b4-9e2d-45ed-a495-8751b43a7f54"/>
    <ds:schemaRef ds:uri="1b2ebb67-7126-4de5-9425-8d1638450b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Gouldson</dc:creator>
  <cp:keywords/>
  <cp:lastModifiedBy>Brian Gouldson</cp:lastModifiedBy>
  <cp:revision>12</cp:revision>
  <cp:lastPrinted>2019-01-30T18:28:00Z</cp:lastPrinted>
  <dcterms:created xsi:type="dcterms:W3CDTF">2021-05-25T12:15:00Z</dcterms:created>
  <dcterms:modified xsi:type="dcterms:W3CDTF">2024-09-09T09:52:00Z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0x0101009AF6D5D2C4812044861A977C6145688A</vt:lpwstr>
  </property>
  <property fmtid="{D5CDD505-2E9C-101B-9397-08002B2CF9AE}" pid="3" name="AuthorIds_UIVersion_2560">
    <vt:lpwstr>24</vt:lpwstr>
  </property>
  <property fmtid="{D5CDD505-2E9C-101B-9397-08002B2CF9AE}" pid="4" name="AuthorIds_UIVersion_512">
    <vt:lpwstr>24,14</vt:lpwstr>
  </property>
  <property fmtid="{D5CDD505-2E9C-101B-9397-08002B2CF9AE}" pid="5" name="AuthorIds_UIVersion_2048">
    <vt:lpwstr>14</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AuthorIds_UIVersion_1024">
    <vt:lpwstr>14</vt:lpwstr>
  </property>
  <property fmtid="{D5CDD505-2E9C-101B-9397-08002B2CF9AE}" pid="11" name="MediaServiceImageTags">
    <vt:lpwstr/>
  </property>
</Properties>
</file>